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BC" w:rsidRDefault="003040BC" w:rsidP="003040BC">
      <w:pPr>
        <w:spacing w:after="0" w:line="250" w:lineRule="auto"/>
        <w:ind w:left="1486" w:right="1435"/>
        <w:jc w:val="center"/>
        <w:rPr>
          <w:rFonts w:ascii="Times New Roman" w:hAnsi="Times New Roman" w:cs="Times New Roman"/>
          <w:b/>
          <w:w w:val="105"/>
          <w:sz w:val="15"/>
        </w:rPr>
      </w:pPr>
      <w:r>
        <w:rPr>
          <w:rFonts w:ascii="Times New Roman" w:hAnsi="Times New Roman" w:cs="Times New Roman"/>
          <w:b/>
          <w:w w:val="105"/>
          <w:sz w:val="15"/>
        </w:rPr>
        <w:t xml:space="preserve">ДОГОВОР ОБ ОКАЗАНИИ </w:t>
      </w:r>
      <w:r w:rsidR="000D6F31">
        <w:rPr>
          <w:rFonts w:ascii="Times New Roman" w:hAnsi="Times New Roman" w:cs="Times New Roman"/>
          <w:b/>
          <w:w w:val="105"/>
          <w:sz w:val="15"/>
        </w:rPr>
        <w:t xml:space="preserve">ДОПОЛНИТЕЛЬНЫХ </w:t>
      </w:r>
      <w:r>
        <w:rPr>
          <w:rFonts w:ascii="Times New Roman" w:hAnsi="Times New Roman" w:cs="Times New Roman"/>
          <w:b/>
          <w:w w:val="105"/>
          <w:sz w:val="15"/>
        </w:rPr>
        <w:t>ПЛАТНЫХ</w:t>
      </w:r>
    </w:p>
    <w:p w:rsidR="003040BC" w:rsidRDefault="003040BC" w:rsidP="003040BC">
      <w:pPr>
        <w:spacing w:after="0" w:line="250" w:lineRule="auto"/>
        <w:ind w:left="1486" w:right="1435"/>
        <w:jc w:val="center"/>
        <w:rPr>
          <w:rFonts w:ascii="Times New Roman" w:hAnsi="Times New Roman" w:cs="Times New Roman"/>
          <w:b/>
          <w:w w:val="105"/>
          <w:sz w:val="15"/>
        </w:rPr>
      </w:pPr>
      <w:r>
        <w:rPr>
          <w:rFonts w:ascii="Times New Roman" w:hAnsi="Times New Roman" w:cs="Times New Roman"/>
          <w:b/>
          <w:w w:val="105"/>
          <w:sz w:val="15"/>
        </w:rPr>
        <w:t xml:space="preserve">ОБРАЗОВАТЕЛЬНЫХ УСЛУГ </w:t>
      </w:r>
    </w:p>
    <w:p w:rsidR="003040BC" w:rsidRPr="003040BC" w:rsidRDefault="003040BC" w:rsidP="003040BC">
      <w:pPr>
        <w:spacing w:after="0" w:line="250" w:lineRule="auto"/>
        <w:ind w:left="1486" w:right="1435"/>
        <w:jc w:val="center"/>
        <w:rPr>
          <w:rFonts w:ascii="Times New Roman" w:hAnsi="Times New Roman" w:cs="Times New Roman"/>
          <w:b/>
          <w:sz w:val="15"/>
        </w:rPr>
      </w:pPr>
    </w:p>
    <w:p w:rsidR="003040BC" w:rsidRDefault="003040BC" w:rsidP="003040BC">
      <w:pPr>
        <w:pStyle w:val="a3"/>
        <w:tabs>
          <w:tab w:val="left" w:pos="4695"/>
          <w:tab w:val="left" w:pos="6286"/>
        </w:tabs>
        <w:spacing w:before="57"/>
        <w:jc w:val="both"/>
        <w:rPr>
          <w:w w:val="105"/>
        </w:rPr>
      </w:pPr>
      <w:r w:rsidRPr="003040BC">
        <w:rPr>
          <w:w w:val="105"/>
        </w:rPr>
        <w:t>г</w:t>
      </w:r>
      <w:proofErr w:type="gramStart"/>
      <w:r w:rsidRPr="003040BC">
        <w:rPr>
          <w:w w:val="105"/>
        </w:rPr>
        <w:t>.Ч</w:t>
      </w:r>
      <w:proofErr w:type="gramEnd"/>
      <w:r w:rsidRPr="003040BC">
        <w:rPr>
          <w:w w:val="105"/>
        </w:rPr>
        <w:t>ернушка</w:t>
      </w:r>
      <w:r w:rsidRPr="003040BC">
        <w:rPr>
          <w:w w:val="105"/>
        </w:rPr>
        <w:tab/>
        <w:t>«</w:t>
      </w:r>
      <w:r w:rsidRPr="003040BC">
        <w:rPr>
          <w:w w:val="105"/>
        </w:rPr>
        <w:softHyphen/>
      </w:r>
      <w:r>
        <w:rPr>
          <w:w w:val="105"/>
        </w:rPr>
        <w:t>______</w:t>
      </w:r>
      <w:r w:rsidRPr="003040BC">
        <w:rPr>
          <w:w w:val="105"/>
        </w:rPr>
        <w:t>»</w:t>
      </w:r>
      <w:r>
        <w:rPr>
          <w:w w:val="105"/>
        </w:rPr>
        <w:t>____________________20</w:t>
      </w:r>
      <w:r w:rsidR="000D6F31">
        <w:rPr>
          <w:w w:val="105"/>
        </w:rPr>
        <w:t>____</w:t>
      </w:r>
      <w:r>
        <w:rPr>
          <w:w w:val="105"/>
        </w:rPr>
        <w:t xml:space="preserve"> г.</w:t>
      </w:r>
    </w:p>
    <w:p w:rsidR="003040BC" w:rsidRPr="003040BC" w:rsidRDefault="003040BC" w:rsidP="003040BC">
      <w:pPr>
        <w:pStyle w:val="a3"/>
        <w:tabs>
          <w:tab w:val="left" w:pos="4695"/>
          <w:tab w:val="left" w:pos="6286"/>
        </w:tabs>
        <w:spacing w:before="57"/>
        <w:jc w:val="both"/>
        <w:rPr>
          <w:sz w:val="2"/>
        </w:rPr>
      </w:pPr>
    </w:p>
    <w:p w:rsidR="003040BC" w:rsidRPr="003040BC" w:rsidRDefault="003040BC" w:rsidP="003040BC">
      <w:pPr>
        <w:spacing w:line="249" w:lineRule="auto"/>
        <w:ind w:left="107" w:right="51" w:firstLine="192"/>
        <w:jc w:val="both"/>
        <w:rPr>
          <w:rFonts w:ascii="Times New Roman" w:hAnsi="Times New Roman" w:cs="Times New Roman"/>
          <w:w w:val="105"/>
          <w:sz w:val="15"/>
        </w:rPr>
      </w:pPr>
      <w:proofErr w:type="gramStart"/>
      <w:r w:rsidRPr="003040BC">
        <w:rPr>
          <w:rFonts w:ascii="Times New Roman" w:hAnsi="Times New Roman" w:cs="Times New Roman"/>
          <w:b/>
          <w:i/>
          <w:w w:val="105"/>
          <w:sz w:val="15"/>
        </w:rPr>
        <w:t xml:space="preserve">Муниципальное автономное дошкольное образовательное учреждение «Детский сад № 4» (МАДОУ «Детский сад № 4») </w:t>
      </w:r>
      <w:r w:rsidRPr="003040BC">
        <w:rPr>
          <w:rFonts w:ascii="Times New Roman" w:hAnsi="Times New Roman" w:cs="Times New Roman"/>
          <w:w w:val="105"/>
          <w:sz w:val="15"/>
        </w:rPr>
        <w:t xml:space="preserve">на основании лицензии на осуществление образовательной деятельности, выданной Государственной инспекцией по надзору и контролю в сфере образования Пермского края № 3532 от 15.08.2014 в лице заведующего </w:t>
      </w:r>
      <w:r w:rsidRPr="003040BC">
        <w:rPr>
          <w:rFonts w:ascii="Times New Roman" w:hAnsi="Times New Roman" w:cs="Times New Roman"/>
          <w:b/>
          <w:i/>
          <w:w w:val="105"/>
          <w:sz w:val="15"/>
        </w:rPr>
        <w:t>Лазаревой Юлии Васильевны</w:t>
      </w:r>
      <w:r w:rsidRPr="003040BC">
        <w:rPr>
          <w:rFonts w:ascii="Times New Roman" w:hAnsi="Times New Roman" w:cs="Times New Roman"/>
          <w:w w:val="105"/>
          <w:sz w:val="15"/>
        </w:rPr>
        <w:t>, действующей на основании Устава МАДОУ «Детский сад № 4», утверждённого приказом начальника Управления образования администрации Чернушинского муниципального района от 02.03.2020 № 44</w:t>
      </w:r>
      <w:proofErr w:type="gramEnd"/>
      <w:r w:rsidRPr="003040BC">
        <w:rPr>
          <w:rFonts w:ascii="Times New Roman" w:hAnsi="Times New Roman" w:cs="Times New Roman"/>
          <w:w w:val="105"/>
          <w:sz w:val="15"/>
        </w:rPr>
        <w:t>, именуемого в дальнейшем «Исполнитель», с</w:t>
      </w:r>
      <w:r w:rsidR="00965E29">
        <w:rPr>
          <w:rFonts w:ascii="Times New Roman" w:hAnsi="Times New Roman" w:cs="Times New Roman"/>
          <w:w w:val="105"/>
          <w:sz w:val="15"/>
        </w:rPr>
        <w:t xml:space="preserve"> </w:t>
      </w:r>
      <w:r w:rsidRPr="003040BC">
        <w:rPr>
          <w:rFonts w:ascii="Times New Roman" w:hAnsi="Times New Roman" w:cs="Times New Roman"/>
          <w:w w:val="105"/>
          <w:sz w:val="15"/>
        </w:rPr>
        <w:t>одной стороны и</w:t>
      </w:r>
    </w:p>
    <w:p w:rsidR="003040BC" w:rsidRPr="003040BC" w:rsidRDefault="003040BC" w:rsidP="003040BC">
      <w:pPr>
        <w:spacing w:after="0" w:line="240" w:lineRule="auto"/>
        <w:ind w:left="107" w:right="51" w:firstLine="35"/>
        <w:jc w:val="both"/>
        <w:rPr>
          <w:rFonts w:ascii="Times New Roman" w:hAnsi="Times New Roman" w:cs="Times New Roman"/>
          <w:sz w:val="15"/>
        </w:rPr>
      </w:pPr>
      <w:r w:rsidRPr="003040BC">
        <w:rPr>
          <w:rFonts w:ascii="Times New Roman" w:hAnsi="Times New Roman" w:cs="Times New Roman"/>
          <w:b/>
          <w:i/>
          <w:w w:val="105"/>
          <w:sz w:val="15"/>
        </w:rPr>
        <w:t>_______________________________________________</w:t>
      </w:r>
      <w:r>
        <w:rPr>
          <w:rFonts w:ascii="Times New Roman" w:hAnsi="Times New Roman" w:cs="Times New Roman"/>
          <w:b/>
          <w:i/>
          <w:w w:val="105"/>
          <w:sz w:val="15"/>
        </w:rPr>
        <w:t>________</w:t>
      </w:r>
      <w:r w:rsidRPr="003040BC">
        <w:rPr>
          <w:rFonts w:ascii="Times New Roman" w:hAnsi="Times New Roman" w:cs="Times New Roman"/>
          <w:b/>
          <w:i/>
          <w:w w:val="105"/>
          <w:sz w:val="15"/>
        </w:rPr>
        <w:t>_____________________________________</w:t>
      </w:r>
    </w:p>
    <w:p w:rsidR="003040BC" w:rsidRPr="003040BC" w:rsidRDefault="003040BC" w:rsidP="003040BC">
      <w:pPr>
        <w:spacing w:after="0" w:line="240" w:lineRule="auto"/>
        <w:ind w:left="2900"/>
        <w:rPr>
          <w:rFonts w:ascii="Times New Roman" w:hAnsi="Times New Roman" w:cs="Times New Roman"/>
          <w:sz w:val="10"/>
        </w:rPr>
      </w:pPr>
      <w:r w:rsidRPr="003040BC">
        <w:rPr>
          <w:rFonts w:ascii="Times New Roman" w:hAnsi="Times New Roman" w:cs="Times New Roman"/>
          <w:sz w:val="10"/>
        </w:rPr>
        <w:t>(Ф.И.О.</w:t>
      </w:r>
      <w:r w:rsidR="00960C28">
        <w:rPr>
          <w:rFonts w:ascii="Times New Roman" w:hAnsi="Times New Roman" w:cs="Times New Roman"/>
          <w:sz w:val="10"/>
        </w:rPr>
        <w:t xml:space="preserve">, телефон </w:t>
      </w:r>
      <w:r w:rsidRPr="003040BC">
        <w:rPr>
          <w:rFonts w:ascii="Times New Roman" w:hAnsi="Times New Roman" w:cs="Times New Roman"/>
          <w:sz w:val="10"/>
        </w:rPr>
        <w:t xml:space="preserve"> родителя или </w:t>
      </w:r>
      <w:r>
        <w:rPr>
          <w:rFonts w:ascii="Times New Roman" w:hAnsi="Times New Roman" w:cs="Times New Roman"/>
          <w:sz w:val="10"/>
        </w:rPr>
        <w:t>законного представителя)</w:t>
      </w:r>
    </w:p>
    <w:p w:rsidR="003040BC" w:rsidRDefault="003040BC" w:rsidP="003040BC">
      <w:pPr>
        <w:pStyle w:val="a3"/>
        <w:spacing w:before="88"/>
        <w:jc w:val="both"/>
        <w:rPr>
          <w:w w:val="105"/>
        </w:rPr>
      </w:pPr>
      <w:r w:rsidRPr="003040BC">
        <w:rPr>
          <w:w w:val="105"/>
        </w:rPr>
        <w:t>именуема</w:t>
      </w:r>
      <w:proofErr w:type="gramStart"/>
      <w:r w:rsidRPr="003040BC">
        <w:rPr>
          <w:w w:val="105"/>
        </w:rPr>
        <w:t>я(</w:t>
      </w:r>
      <w:proofErr w:type="spellStart"/>
      <w:proofErr w:type="gramEnd"/>
      <w:r w:rsidRPr="003040BC">
        <w:rPr>
          <w:w w:val="105"/>
        </w:rPr>
        <w:t>ый</w:t>
      </w:r>
      <w:proofErr w:type="spellEnd"/>
      <w:r w:rsidRPr="003040BC">
        <w:rPr>
          <w:w w:val="105"/>
        </w:rPr>
        <w:t>) в дальнейшем «Заказчик», в интересах несовершеннолетнего</w:t>
      </w:r>
    </w:p>
    <w:p w:rsidR="003040BC" w:rsidRDefault="003040BC" w:rsidP="003040BC">
      <w:pPr>
        <w:pStyle w:val="a3"/>
        <w:jc w:val="both"/>
        <w:rPr>
          <w:w w:val="105"/>
        </w:rPr>
      </w:pPr>
      <w:r>
        <w:rPr>
          <w:w w:val="105"/>
        </w:rPr>
        <w:t>_____________________________________________________________________________________________</w:t>
      </w:r>
    </w:p>
    <w:p w:rsidR="003040BC" w:rsidRPr="003040BC" w:rsidRDefault="003040BC" w:rsidP="003040BC">
      <w:pPr>
        <w:pStyle w:val="a3"/>
        <w:jc w:val="both"/>
      </w:pPr>
    </w:p>
    <w:p w:rsidR="003040BC" w:rsidRPr="003040BC" w:rsidRDefault="003040BC" w:rsidP="003040BC">
      <w:pPr>
        <w:spacing w:after="0" w:line="85" w:lineRule="exact"/>
        <w:ind w:left="643" w:right="31"/>
        <w:jc w:val="center"/>
        <w:rPr>
          <w:rFonts w:ascii="Times New Roman" w:hAnsi="Times New Roman" w:cs="Times New Roman"/>
          <w:sz w:val="10"/>
        </w:rPr>
      </w:pPr>
      <w:r w:rsidRPr="003040BC">
        <w:rPr>
          <w:rFonts w:ascii="Times New Roman" w:hAnsi="Times New Roman" w:cs="Times New Roman"/>
          <w:sz w:val="10"/>
        </w:rPr>
        <w:t xml:space="preserve">(Ф.И.О. ребенка, </w:t>
      </w:r>
      <w:proofErr w:type="spellStart"/>
      <w:r w:rsidRPr="003040BC">
        <w:rPr>
          <w:rFonts w:ascii="Times New Roman" w:hAnsi="Times New Roman" w:cs="Times New Roman"/>
          <w:sz w:val="10"/>
        </w:rPr>
        <w:t>гр.№</w:t>
      </w:r>
      <w:proofErr w:type="spellEnd"/>
      <w:r w:rsidRPr="003040BC">
        <w:rPr>
          <w:rFonts w:ascii="Times New Roman" w:hAnsi="Times New Roman" w:cs="Times New Roman"/>
          <w:sz w:val="10"/>
        </w:rPr>
        <w:t>)</w:t>
      </w:r>
    </w:p>
    <w:p w:rsidR="003040BC" w:rsidRDefault="003040BC" w:rsidP="003040BC">
      <w:pPr>
        <w:pStyle w:val="a3"/>
        <w:spacing w:before="88" w:line="249" w:lineRule="auto"/>
        <w:ind w:right="52"/>
        <w:jc w:val="both"/>
      </w:pPr>
      <w:proofErr w:type="gramStart"/>
      <w:r>
        <w:rPr>
          <w:w w:val="105"/>
        </w:rPr>
        <w:t>именуемый в дальнейшем «Обучающийся», с другой стороны, а совместно именуемые «Стороны», в соответствии с Гражданским кодексом Российской Федерации, Федеральным законом от 29.12.2012г. № 273-ФЗ «Об образовании в Российской Федерации»</w:t>
      </w:r>
      <w:r w:rsidR="00960C28">
        <w:rPr>
          <w:w w:val="105"/>
        </w:rPr>
        <w:t>,</w:t>
      </w:r>
      <w:r>
        <w:rPr>
          <w:w w:val="105"/>
        </w:rPr>
        <w:t xml:space="preserve"> Законом Российской Федерации от 07.02.1992г.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</w:t>
      </w:r>
      <w:r w:rsidR="00960C28">
        <w:rPr>
          <w:w w:val="105"/>
        </w:rPr>
        <w:t>9</w:t>
      </w:r>
      <w:r>
        <w:rPr>
          <w:w w:val="105"/>
        </w:rPr>
        <w:t>.20</w:t>
      </w:r>
      <w:r w:rsidR="00960C28">
        <w:rPr>
          <w:w w:val="105"/>
        </w:rPr>
        <w:t xml:space="preserve">20 </w:t>
      </w:r>
      <w:r>
        <w:rPr>
          <w:w w:val="105"/>
        </w:rPr>
        <w:t xml:space="preserve">г. № </w:t>
      </w:r>
      <w:r w:rsidR="00960C28">
        <w:rPr>
          <w:w w:val="105"/>
        </w:rPr>
        <w:t>1441</w:t>
      </w:r>
      <w:r>
        <w:rPr>
          <w:w w:val="105"/>
        </w:rPr>
        <w:t>, заключили настоящий договор о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нижеследующем</w:t>
      </w:r>
      <w:proofErr w:type="gramEnd"/>
      <w:r>
        <w:rPr>
          <w:w w:val="105"/>
        </w:rPr>
        <w:t>:</w:t>
      </w:r>
    </w:p>
    <w:p w:rsidR="003040BC" w:rsidRDefault="003040BC" w:rsidP="003040BC">
      <w:pPr>
        <w:pStyle w:val="a3"/>
        <w:spacing w:before="2"/>
        <w:ind w:left="0"/>
        <w:rPr>
          <w:sz w:val="16"/>
        </w:rPr>
      </w:pPr>
    </w:p>
    <w:p w:rsidR="003040BC" w:rsidRDefault="003040BC" w:rsidP="003040BC">
      <w:pPr>
        <w:pStyle w:val="a5"/>
        <w:numPr>
          <w:ilvl w:val="0"/>
          <w:numId w:val="6"/>
        </w:numPr>
        <w:tabs>
          <w:tab w:val="left" w:pos="3116"/>
          <w:tab w:val="left" w:pos="3117"/>
        </w:tabs>
        <w:jc w:val="left"/>
        <w:rPr>
          <w:b/>
          <w:sz w:val="12"/>
        </w:rPr>
      </w:pPr>
      <w:r>
        <w:rPr>
          <w:b/>
          <w:w w:val="105"/>
          <w:sz w:val="15"/>
        </w:rPr>
        <w:t>ПРЕДМЕТ ДОГОВОРА</w:t>
      </w:r>
    </w:p>
    <w:p w:rsidR="003040BC" w:rsidRDefault="003040BC" w:rsidP="00C70E16">
      <w:pPr>
        <w:pStyle w:val="a5"/>
        <w:numPr>
          <w:ilvl w:val="1"/>
          <w:numId w:val="5"/>
        </w:numPr>
        <w:tabs>
          <w:tab w:val="left" w:pos="284"/>
        </w:tabs>
        <w:spacing w:line="249" w:lineRule="auto"/>
        <w:ind w:left="0" w:right="48" w:firstLine="0"/>
        <w:rPr>
          <w:sz w:val="15"/>
        </w:rPr>
      </w:pPr>
      <w:r>
        <w:rPr>
          <w:w w:val="105"/>
          <w:sz w:val="15"/>
        </w:rPr>
        <w:t xml:space="preserve">Предметом договора является оказание Исполнителем </w:t>
      </w:r>
      <w:proofErr w:type="gramStart"/>
      <w:r>
        <w:rPr>
          <w:w w:val="105"/>
          <w:sz w:val="15"/>
        </w:rPr>
        <w:t>Обучающемуся</w:t>
      </w:r>
      <w:proofErr w:type="gramEnd"/>
      <w:r>
        <w:rPr>
          <w:w w:val="105"/>
          <w:sz w:val="15"/>
        </w:rPr>
        <w:t xml:space="preserve"> платных образовательных услуг по дополнительной </w:t>
      </w:r>
      <w:proofErr w:type="spellStart"/>
      <w:r>
        <w:rPr>
          <w:w w:val="105"/>
          <w:sz w:val="15"/>
        </w:rPr>
        <w:t>общеразвивающей</w:t>
      </w:r>
      <w:proofErr w:type="spellEnd"/>
      <w:r>
        <w:rPr>
          <w:w w:val="105"/>
          <w:sz w:val="15"/>
        </w:rPr>
        <w:t xml:space="preserve"> образовательной программе (далее - образовательная услуга) в соответствии с пунктом 1.2 настоящего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договора.</w:t>
      </w:r>
    </w:p>
    <w:p w:rsidR="003040BC" w:rsidRPr="0069300C" w:rsidRDefault="003040BC" w:rsidP="00C70E16">
      <w:pPr>
        <w:pStyle w:val="a5"/>
        <w:numPr>
          <w:ilvl w:val="1"/>
          <w:numId w:val="5"/>
        </w:numPr>
        <w:tabs>
          <w:tab w:val="left" w:pos="284"/>
          <w:tab w:val="left" w:pos="6843"/>
        </w:tabs>
        <w:spacing w:line="283" w:lineRule="auto"/>
        <w:ind w:left="0" w:right="38" w:firstLine="0"/>
        <w:rPr>
          <w:sz w:val="15"/>
        </w:rPr>
      </w:pPr>
      <w:r>
        <w:rPr>
          <w:w w:val="105"/>
          <w:sz w:val="15"/>
        </w:rPr>
        <w:t xml:space="preserve">Исполнитель предоставляет, а Заказчик оплачивает образовательные услуги по следующим направлениям: </w:t>
      </w:r>
      <w:r>
        <w:rPr>
          <w:i/>
          <w:w w:val="105"/>
          <w:sz w:val="15"/>
          <w:u w:val="single"/>
        </w:rPr>
        <w:t>(выбрать только тот кружо</w:t>
      </w:r>
      <w:proofErr w:type="gramStart"/>
      <w:r>
        <w:rPr>
          <w:i/>
          <w:w w:val="105"/>
          <w:sz w:val="15"/>
          <w:u w:val="single"/>
        </w:rPr>
        <w:t>к(</w:t>
      </w:r>
      <w:proofErr w:type="spellStart"/>
      <w:proofErr w:type="gramEnd"/>
      <w:r>
        <w:rPr>
          <w:i/>
          <w:w w:val="105"/>
          <w:sz w:val="15"/>
          <w:u w:val="single"/>
        </w:rPr>
        <w:t>ки</w:t>
      </w:r>
      <w:proofErr w:type="spellEnd"/>
      <w:r>
        <w:rPr>
          <w:i/>
          <w:w w:val="105"/>
          <w:sz w:val="15"/>
          <w:u w:val="single"/>
        </w:rPr>
        <w:t>) из списка, по которым будет фактически</w:t>
      </w:r>
      <w:r w:rsidR="00960C28">
        <w:rPr>
          <w:i/>
          <w:w w:val="105"/>
          <w:sz w:val="15"/>
          <w:u w:val="single"/>
        </w:rPr>
        <w:t xml:space="preserve"> </w:t>
      </w:r>
      <w:r>
        <w:rPr>
          <w:i/>
          <w:sz w:val="15"/>
          <w:u w:val="single"/>
        </w:rPr>
        <w:t>оказываться</w:t>
      </w:r>
      <w:r w:rsidR="00960C28">
        <w:rPr>
          <w:i/>
          <w:sz w:val="15"/>
          <w:u w:val="single"/>
        </w:rPr>
        <w:t xml:space="preserve"> </w:t>
      </w:r>
      <w:r>
        <w:rPr>
          <w:i/>
          <w:sz w:val="15"/>
          <w:u w:val="single"/>
        </w:rPr>
        <w:t>услуга</w:t>
      </w:r>
      <w:r>
        <w:rPr>
          <w:i/>
          <w:sz w:val="15"/>
        </w:rPr>
        <w:t xml:space="preserve">) </w:t>
      </w:r>
      <w:r>
        <w:rPr>
          <w:i/>
          <w:sz w:val="15"/>
        </w:rPr>
        <w:softHyphen/>
      </w:r>
      <w:r>
        <w:rPr>
          <w:i/>
          <w:sz w:val="15"/>
        </w:rPr>
        <w:softHyphen/>
      </w:r>
      <w:r>
        <w:rPr>
          <w:i/>
          <w:sz w:val="15"/>
        </w:rPr>
        <w:softHyphen/>
      </w:r>
      <w:r>
        <w:rPr>
          <w:i/>
          <w:sz w:val="15"/>
        </w:rPr>
        <w:softHyphen/>
      </w:r>
      <w:r>
        <w:rPr>
          <w:i/>
          <w:sz w:val="15"/>
        </w:rPr>
        <w:softHyphen/>
      </w:r>
      <w:r>
        <w:rPr>
          <w:i/>
          <w:sz w:val="15"/>
        </w:rPr>
        <w:softHyphen/>
        <w:t>___________________________________________________________________________________________</w:t>
      </w:r>
    </w:p>
    <w:p w:rsidR="003040BC" w:rsidRDefault="003040BC" w:rsidP="00C70E16">
      <w:pPr>
        <w:tabs>
          <w:tab w:val="left" w:pos="284"/>
          <w:tab w:val="left" w:pos="588"/>
          <w:tab w:val="left" w:pos="6843"/>
        </w:tabs>
        <w:spacing w:after="0" w:line="283" w:lineRule="auto"/>
        <w:ind w:right="38"/>
        <w:jc w:val="both"/>
        <w:rPr>
          <w:rFonts w:ascii="Times New Roman" w:hAnsi="Times New Roman" w:cs="Times New Roman"/>
          <w:b/>
          <w:i/>
          <w:sz w:val="15"/>
        </w:rPr>
      </w:pPr>
      <w:r>
        <w:rPr>
          <w:sz w:val="15"/>
        </w:rPr>
        <w:t xml:space="preserve">__________________________________________________________________________________________________- - </w:t>
      </w:r>
      <w:r w:rsidRPr="003040BC">
        <w:rPr>
          <w:rFonts w:ascii="Times New Roman" w:hAnsi="Times New Roman" w:cs="Times New Roman"/>
          <w:w w:val="105"/>
          <w:sz w:val="15"/>
        </w:rPr>
        <w:t xml:space="preserve">художественно–эстетическое  развитие: </w:t>
      </w:r>
      <w:r w:rsidRPr="003040BC">
        <w:rPr>
          <w:rFonts w:ascii="Times New Roman" w:hAnsi="Times New Roman" w:cs="Times New Roman"/>
          <w:b/>
          <w:i/>
          <w:w w:val="105"/>
          <w:sz w:val="15"/>
          <w:u w:val="single"/>
        </w:rPr>
        <w:t>«Ладушки-ладошки» (нетрадиционные техники рисования), «Ладушки-ладошки» (ранний возраст);</w:t>
      </w:r>
    </w:p>
    <w:p w:rsidR="003040BC" w:rsidRPr="003040BC" w:rsidRDefault="003040BC" w:rsidP="00C70E16">
      <w:pPr>
        <w:tabs>
          <w:tab w:val="left" w:pos="284"/>
          <w:tab w:val="left" w:pos="567"/>
          <w:tab w:val="left" w:pos="6843"/>
        </w:tabs>
        <w:spacing w:after="0" w:line="283" w:lineRule="auto"/>
        <w:ind w:right="38"/>
        <w:jc w:val="both"/>
        <w:rPr>
          <w:rFonts w:ascii="Times New Roman" w:hAnsi="Times New Roman" w:cs="Times New Roman"/>
          <w:b/>
          <w:i/>
          <w:sz w:val="15"/>
        </w:rPr>
      </w:pPr>
      <w:r>
        <w:rPr>
          <w:rFonts w:ascii="Times New Roman" w:hAnsi="Times New Roman" w:cs="Times New Roman"/>
          <w:w w:val="105"/>
          <w:sz w:val="15"/>
        </w:rPr>
        <w:t xml:space="preserve">- </w:t>
      </w:r>
      <w:r w:rsidRPr="003040BC">
        <w:rPr>
          <w:rFonts w:ascii="Times New Roman" w:hAnsi="Times New Roman" w:cs="Times New Roman"/>
          <w:w w:val="105"/>
          <w:sz w:val="15"/>
        </w:rPr>
        <w:t>физкультурно-спортивное:</w:t>
      </w:r>
      <w:r w:rsidR="00960C28">
        <w:rPr>
          <w:rFonts w:ascii="Times New Roman" w:hAnsi="Times New Roman" w:cs="Times New Roman"/>
          <w:w w:val="105"/>
          <w:sz w:val="15"/>
        </w:rPr>
        <w:t xml:space="preserve"> </w:t>
      </w:r>
      <w:r w:rsidRPr="003040BC">
        <w:rPr>
          <w:rFonts w:ascii="Times New Roman" w:hAnsi="Times New Roman" w:cs="Times New Roman"/>
          <w:b/>
          <w:i/>
          <w:w w:val="105"/>
          <w:sz w:val="15"/>
          <w:u w:val="single"/>
        </w:rPr>
        <w:t>«Гимнастика для малышей» (тренажеры), «ЛФК</w:t>
      </w:r>
      <w:r w:rsidR="00960C28">
        <w:rPr>
          <w:rFonts w:ascii="Times New Roman" w:hAnsi="Times New Roman" w:cs="Times New Roman"/>
          <w:b/>
          <w:i/>
          <w:w w:val="105"/>
          <w:sz w:val="15"/>
          <w:u w:val="single"/>
        </w:rPr>
        <w:t xml:space="preserve"> </w:t>
      </w:r>
      <w:r w:rsidRPr="003040BC">
        <w:rPr>
          <w:rFonts w:ascii="Times New Roman" w:hAnsi="Times New Roman" w:cs="Times New Roman"/>
          <w:b/>
          <w:i/>
          <w:w w:val="105"/>
          <w:sz w:val="15"/>
          <w:u w:val="single"/>
        </w:rPr>
        <w:t>-</w:t>
      </w:r>
      <w:r w:rsidR="00960C28">
        <w:rPr>
          <w:rFonts w:ascii="Times New Roman" w:hAnsi="Times New Roman" w:cs="Times New Roman"/>
          <w:b/>
          <w:i/>
          <w:w w:val="105"/>
          <w:sz w:val="15"/>
          <w:u w:val="single"/>
        </w:rPr>
        <w:t xml:space="preserve"> </w:t>
      </w:r>
      <w:r w:rsidRPr="003040BC">
        <w:rPr>
          <w:rFonts w:ascii="Times New Roman" w:hAnsi="Times New Roman" w:cs="Times New Roman"/>
          <w:b/>
          <w:i/>
          <w:w w:val="105"/>
          <w:sz w:val="15"/>
          <w:u w:val="single"/>
        </w:rPr>
        <w:t>тропинка к здоровью», «Гимнастика для малышей» (ранний возраст)</w:t>
      </w:r>
      <w:r w:rsidRPr="003040BC">
        <w:rPr>
          <w:rFonts w:ascii="Times New Roman" w:hAnsi="Times New Roman" w:cs="Times New Roman"/>
          <w:i/>
          <w:w w:val="105"/>
          <w:u w:val="single"/>
        </w:rPr>
        <w:t>;</w:t>
      </w:r>
    </w:p>
    <w:p w:rsidR="003040BC" w:rsidRPr="003040BC" w:rsidRDefault="003040BC" w:rsidP="00C70E16">
      <w:pPr>
        <w:pStyle w:val="a5"/>
        <w:numPr>
          <w:ilvl w:val="0"/>
          <w:numId w:val="4"/>
        </w:numPr>
        <w:tabs>
          <w:tab w:val="left" w:pos="194"/>
          <w:tab w:val="left" w:pos="284"/>
        </w:tabs>
        <w:ind w:left="0" w:firstLine="0"/>
        <w:rPr>
          <w:b/>
          <w:i/>
          <w:sz w:val="15"/>
        </w:rPr>
      </w:pPr>
      <w:r w:rsidRPr="003040BC">
        <w:rPr>
          <w:w w:val="105"/>
          <w:sz w:val="15"/>
        </w:rPr>
        <w:t>социально–коммуникативное развитие:</w:t>
      </w:r>
      <w:r w:rsidR="00960C28">
        <w:rPr>
          <w:w w:val="105"/>
          <w:sz w:val="15"/>
        </w:rPr>
        <w:t xml:space="preserve"> </w:t>
      </w:r>
      <w:r w:rsidRPr="003040BC">
        <w:rPr>
          <w:b/>
          <w:i/>
          <w:w w:val="105"/>
          <w:sz w:val="15"/>
          <w:u w:val="single"/>
        </w:rPr>
        <w:t>«Язычок-речевичок», «</w:t>
      </w:r>
      <w:proofErr w:type="spellStart"/>
      <w:r w:rsidRPr="003040BC">
        <w:rPr>
          <w:b/>
          <w:i/>
          <w:w w:val="105"/>
          <w:sz w:val="15"/>
          <w:u w:val="single"/>
        </w:rPr>
        <w:t>Букваренок</w:t>
      </w:r>
      <w:proofErr w:type="spellEnd"/>
      <w:r w:rsidRPr="003040BC">
        <w:rPr>
          <w:b/>
          <w:i/>
          <w:w w:val="105"/>
          <w:sz w:val="15"/>
          <w:u w:val="single"/>
        </w:rPr>
        <w:t>»;</w:t>
      </w:r>
    </w:p>
    <w:p w:rsidR="003040BC" w:rsidRPr="003040BC" w:rsidRDefault="003040BC" w:rsidP="00C70E16">
      <w:pPr>
        <w:pStyle w:val="a5"/>
        <w:numPr>
          <w:ilvl w:val="0"/>
          <w:numId w:val="4"/>
        </w:numPr>
        <w:tabs>
          <w:tab w:val="left" w:pos="194"/>
          <w:tab w:val="left" w:pos="284"/>
        </w:tabs>
        <w:ind w:left="0" w:firstLine="0"/>
        <w:rPr>
          <w:b/>
          <w:i/>
          <w:sz w:val="15"/>
        </w:rPr>
      </w:pPr>
      <w:r w:rsidRPr="003040BC">
        <w:rPr>
          <w:w w:val="105"/>
          <w:sz w:val="15"/>
        </w:rPr>
        <w:t xml:space="preserve">техническое: </w:t>
      </w:r>
      <w:r w:rsidRPr="003040BC">
        <w:rPr>
          <w:b/>
          <w:i/>
          <w:w w:val="105"/>
          <w:sz w:val="15"/>
          <w:u w:val="single"/>
        </w:rPr>
        <w:t>«Первые шаги в робототехнику»;</w:t>
      </w:r>
    </w:p>
    <w:p w:rsidR="003040BC" w:rsidRPr="003040BC" w:rsidRDefault="003040BC" w:rsidP="00C70E16">
      <w:pPr>
        <w:pStyle w:val="a5"/>
        <w:numPr>
          <w:ilvl w:val="0"/>
          <w:numId w:val="4"/>
        </w:numPr>
        <w:tabs>
          <w:tab w:val="left" w:pos="194"/>
          <w:tab w:val="left" w:pos="284"/>
        </w:tabs>
        <w:ind w:left="0" w:firstLine="0"/>
        <w:rPr>
          <w:b/>
          <w:i/>
          <w:sz w:val="15"/>
        </w:rPr>
      </w:pPr>
      <w:r w:rsidRPr="003040BC">
        <w:rPr>
          <w:w w:val="105"/>
          <w:sz w:val="15"/>
        </w:rPr>
        <w:t xml:space="preserve">естественнонаучное: </w:t>
      </w:r>
      <w:r w:rsidRPr="003040BC">
        <w:rPr>
          <w:b/>
          <w:i/>
          <w:w w:val="105"/>
          <w:sz w:val="15"/>
          <w:u w:val="single"/>
        </w:rPr>
        <w:t>«Ментальная арифметика».</w:t>
      </w:r>
    </w:p>
    <w:p w:rsidR="003040BC" w:rsidRDefault="003040BC" w:rsidP="00C70E16">
      <w:pPr>
        <w:pStyle w:val="a5"/>
        <w:numPr>
          <w:ilvl w:val="1"/>
          <w:numId w:val="5"/>
        </w:numPr>
        <w:tabs>
          <w:tab w:val="left" w:pos="284"/>
        </w:tabs>
        <w:spacing w:before="6" w:line="249" w:lineRule="auto"/>
        <w:ind w:left="0" w:right="52" w:firstLine="0"/>
        <w:rPr>
          <w:sz w:val="15"/>
        </w:rPr>
      </w:pPr>
      <w:r>
        <w:rPr>
          <w:w w:val="105"/>
          <w:sz w:val="15"/>
        </w:rPr>
        <w:t xml:space="preserve">Содержание дополнительной </w:t>
      </w:r>
      <w:proofErr w:type="spellStart"/>
      <w:r>
        <w:rPr>
          <w:w w:val="105"/>
          <w:sz w:val="15"/>
        </w:rPr>
        <w:t>общеразвивающей</w:t>
      </w:r>
      <w:proofErr w:type="spellEnd"/>
      <w:r>
        <w:rPr>
          <w:w w:val="105"/>
          <w:sz w:val="15"/>
        </w:rPr>
        <w:t xml:space="preserve"> образовательной программы (далее – образовательная программа) и срок обучения определяются образовательной программой, разработанной и утвержденной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Исполнителем.</w:t>
      </w:r>
    </w:p>
    <w:p w:rsidR="003040BC" w:rsidRDefault="003040BC" w:rsidP="00C70E16">
      <w:pPr>
        <w:pStyle w:val="a3"/>
        <w:tabs>
          <w:tab w:val="left" w:pos="284"/>
        </w:tabs>
        <w:spacing w:line="172" w:lineRule="exact"/>
        <w:ind w:left="0"/>
        <w:jc w:val="both"/>
        <w:rPr>
          <w:w w:val="105"/>
        </w:rPr>
      </w:pPr>
      <w:r>
        <w:rPr>
          <w:w w:val="105"/>
        </w:rPr>
        <w:t>1.4 Форма обучения – очная.</w:t>
      </w:r>
    </w:p>
    <w:p w:rsidR="00D02888" w:rsidRDefault="00D02888" w:rsidP="00C70E16">
      <w:pPr>
        <w:pStyle w:val="a3"/>
        <w:tabs>
          <w:tab w:val="left" w:pos="284"/>
        </w:tabs>
        <w:spacing w:line="172" w:lineRule="exact"/>
        <w:ind w:left="0"/>
        <w:jc w:val="both"/>
      </w:pPr>
      <w:r>
        <w:rPr>
          <w:w w:val="105"/>
        </w:rPr>
        <w:t>1.5. Место оказания услуги: МАДОУ «Детский сад № 4».</w:t>
      </w:r>
    </w:p>
    <w:p w:rsidR="003040BC" w:rsidRDefault="003040BC" w:rsidP="003040BC">
      <w:pPr>
        <w:pStyle w:val="a5"/>
        <w:numPr>
          <w:ilvl w:val="0"/>
          <w:numId w:val="6"/>
        </w:numPr>
        <w:tabs>
          <w:tab w:val="left" w:pos="3121"/>
          <w:tab w:val="left" w:pos="3122"/>
        </w:tabs>
        <w:spacing w:before="14"/>
        <w:ind w:left="3121"/>
        <w:jc w:val="left"/>
        <w:rPr>
          <w:b/>
          <w:sz w:val="12"/>
        </w:rPr>
      </w:pPr>
      <w:r>
        <w:rPr>
          <w:b/>
          <w:w w:val="105"/>
          <w:sz w:val="15"/>
        </w:rPr>
        <w:t>ПРАВА СТОРОН</w:t>
      </w:r>
    </w:p>
    <w:p w:rsidR="003040BC" w:rsidRDefault="003040BC" w:rsidP="00C70E16">
      <w:pPr>
        <w:pStyle w:val="a5"/>
        <w:numPr>
          <w:ilvl w:val="1"/>
          <w:numId w:val="3"/>
        </w:numPr>
        <w:tabs>
          <w:tab w:val="left" w:pos="426"/>
        </w:tabs>
        <w:spacing w:before="1" w:line="249" w:lineRule="auto"/>
        <w:ind w:left="0" w:right="53" w:firstLine="0"/>
        <w:rPr>
          <w:sz w:val="15"/>
        </w:rPr>
      </w:pPr>
      <w:r>
        <w:rPr>
          <w:b/>
          <w:w w:val="105"/>
          <w:sz w:val="15"/>
        </w:rPr>
        <w:t xml:space="preserve">Исполнитель имеет право </w:t>
      </w:r>
      <w:r>
        <w:rPr>
          <w:w w:val="105"/>
          <w:sz w:val="15"/>
        </w:rPr>
        <w:t>самостоятельно осуществлять образовательный процесс, выбирать формы, порядок, периодичность проведения образовательных услуг, изменять график предоставления образовательных услуг в связи с производственной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необходимостью.</w:t>
      </w:r>
    </w:p>
    <w:p w:rsidR="003040BC" w:rsidRDefault="003040BC" w:rsidP="00C70E16">
      <w:pPr>
        <w:pStyle w:val="1"/>
        <w:numPr>
          <w:ilvl w:val="1"/>
          <w:numId w:val="3"/>
        </w:numPr>
        <w:tabs>
          <w:tab w:val="left" w:pos="426"/>
        </w:tabs>
        <w:spacing w:before="4"/>
        <w:ind w:left="0" w:firstLine="0"/>
        <w:jc w:val="both"/>
      </w:pPr>
      <w:r>
        <w:rPr>
          <w:w w:val="105"/>
        </w:rPr>
        <w:t>Заказчик имеет</w:t>
      </w:r>
      <w:r w:rsidR="00960C28">
        <w:rPr>
          <w:w w:val="105"/>
        </w:rPr>
        <w:t xml:space="preserve"> </w:t>
      </w:r>
      <w:r>
        <w:rPr>
          <w:w w:val="105"/>
        </w:rPr>
        <w:t>право:</w:t>
      </w:r>
    </w:p>
    <w:p w:rsidR="003040BC" w:rsidRDefault="003040BC" w:rsidP="00C70E16">
      <w:pPr>
        <w:pStyle w:val="a5"/>
        <w:numPr>
          <w:ilvl w:val="2"/>
          <w:numId w:val="2"/>
        </w:numPr>
        <w:tabs>
          <w:tab w:val="left" w:pos="426"/>
          <w:tab w:val="left" w:pos="497"/>
        </w:tabs>
        <w:spacing w:line="249" w:lineRule="auto"/>
        <w:ind w:left="0" w:right="53" w:firstLine="0"/>
        <w:rPr>
          <w:sz w:val="15"/>
        </w:rPr>
      </w:pPr>
      <w:r>
        <w:rPr>
          <w:w w:val="105"/>
          <w:sz w:val="15"/>
        </w:rPr>
        <w:t>Требовать от Исполнителя предоставления информации по вопросам организации и обеспечения надлежащего исполнения образовательных услуг, предусмотренных настоящим договором.</w:t>
      </w:r>
    </w:p>
    <w:p w:rsidR="003040BC" w:rsidRDefault="003040BC" w:rsidP="00C70E16">
      <w:pPr>
        <w:pStyle w:val="a5"/>
        <w:numPr>
          <w:ilvl w:val="2"/>
          <w:numId w:val="2"/>
        </w:numPr>
        <w:tabs>
          <w:tab w:val="left" w:pos="426"/>
          <w:tab w:val="left" w:pos="530"/>
        </w:tabs>
        <w:spacing w:line="172" w:lineRule="exact"/>
        <w:ind w:left="0" w:firstLine="0"/>
        <w:rPr>
          <w:sz w:val="15"/>
        </w:rPr>
      </w:pPr>
      <w:r>
        <w:rPr>
          <w:w w:val="105"/>
          <w:sz w:val="15"/>
        </w:rPr>
        <w:t>Получать информацию об освоении образовательной программы</w:t>
      </w:r>
      <w:r w:rsidR="00960C28">
        <w:rPr>
          <w:w w:val="105"/>
          <w:sz w:val="15"/>
        </w:rPr>
        <w:t xml:space="preserve"> </w:t>
      </w:r>
      <w:proofErr w:type="gramStart"/>
      <w:r>
        <w:rPr>
          <w:w w:val="105"/>
          <w:sz w:val="15"/>
        </w:rPr>
        <w:t>Обучающимся</w:t>
      </w:r>
      <w:proofErr w:type="gramEnd"/>
      <w:r>
        <w:rPr>
          <w:w w:val="105"/>
          <w:sz w:val="15"/>
        </w:rPr>
        <w:t>.</w:t>
      </w:r>
    </w:p>
    <w:p w:rsidR="003040BC" w:rsidRDefault="003040BC" w:rsidP="00C70E16">
      <w:pPr>
        <w:pStyle w:val="a5"/>
        <w:numPr>
          <w:ilvl w:val="2"/>
          <w:numId w:val="2"/>
        </w:numPr>
        <w:tabs>
          <w:tab w:val="left" w:pos="426"/>
        </w:tabs>
        <w:spacing w:before="5" w:line="247" w:lineRule="auto"/>
        <w:ind w:left="0" w:right="53" w:firstLine="0"/>
        <w:rPr>
          <w:sz w:val="15"/>
        </w:rPr>
      </w:pPr>
      <w:r>
        <w:rPr>
          <w:w w:val="105"/>
          <w:sz w:val="15"/>
        </w:rPr>
        <w:t xml:space="preserve">Принимать участие в социально-культурных, оздоровительных и других мероприятиях, организованных Исполнителем, вместе </w:t>
      </w:r>
      <w:proofErr w:type="gramStart"/>
      <w:r>
        <w:rPr>
          <w:w w:val="105"/>
          <w:sz w:val="15"/>
        </w:rPr>
        <w:t>с</w:t>
      </w:r>
      <w:proofErr w:type="gramEnd"/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Обучающимся.</w:t>
      </w:r>
    </w:p>
    <w:p w:rsidR="003040BC" w:rsidRPr="00C70E16" w:rsidRDefault="003040BC" w:rsidP="00C70E16">
      <w:pPr>
        <w:pStyle w:val="a5"/>
        <w:numPr>
          <w:ilvl w:val="1"/>
          <w:numId w:val="3"/>
        </w:numPr>
        <w:tabs>
          <w:tab w:val="left" w:pos="341"/>
          <w:tab w:val="left" w:pos="426"/>
        </w:tabs>
        <w:ind w:left="0" w:firstLine="0"/>
        <w:rPr>
          <w:b/>
          <w:sz w:val="15"/>
        </w:rPr>
      </w:pPr>
      <w:proofErr w:type="gramStart"/>
      <w:r w:rsidRPr="00C70E16">
        <w:rPr>
          <w:b/>
          <w:w w:val="105"/>
          <w:sz w:val="15"/>
        </w:rPr>
        <w:t>Обучающийся</w:t>
      </w:r>
      <w:proofErr w:type="gramEnd"/>
      <w:r w:rsidRPr="00C70E16">
        <w:rPr>
          <w:b/>
          <w:w w:val="105"/>
          <w:sz w:val="15"/>
        </w:rPr>
        <w:t xml:space="preserve"> имеет</w:t>
      </w:r>
      <w:r w:rsidR="00960C28">
        <w:rPr>
          <w:b/>
          <w:w w:val="105"/>
          <w:sz w:val="15"/>
        </w:rPr>
        <w:t xml:space="preserve"> </w:t>
      </w:r>
      <w:r w:rsidRPr="00C70E16">
        <w:rPr>
          <w:b/>
          <w:w w:val="105"/>
          <w:sz w:val="15"/>
        </w:rPr>
        <w:t>право:</w:t>
      </w:r>
    </w:p>
    <w:p w:rsidR="003040BC" w:rsidRPr="003040BC" w:rsidRDefault="003040BC" w:rsidP="00C70E16">
      <w:pPr>
        <w:pStyle w:val="a5"/>
        <w:numPr>
          <w:ilvl w:val="2"/>
          <w:numId w:val="1"/>
        </w:numPr>
        <w:tabs>
          <w:tab w:val="left" w:pos="426"/>
          <w:tab w:val="left" w:pos="607"/>
        </w:tabs>
        <w:spacing w:before="5" w:line="254" w:lineRule="auto"/>
        <w:ind w:left="0" w:right="53" w:firstLine="0"/>
        <w:rPr>
          <w:sz w:val="15"/>
        </w:rPr>
      </w:pPr>
      <w:r>
        <w:rPr>
          <w:w w:val="105"/>
          <w:sz w:val="15"/>
        </w:rPr>
        <w:t>Пользоваться имуществом Исполнителя, необходимым для освоения образовательной программы, во время занятий, предусмотренных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расписанием;</w:t>
      </w:r>
    </w:p>
    <w:p w:rsidR="003040BC" w:rsidRPr="00C70E16" w:rsidRDefault="003040BC" w:rsidP="00C70E16">
      <w:pPr>
        <w:pStyle w:val="a5"/>
        <w:numPr>
          <w:ilvl w:val="2"/>
          <w:numId w:val="1"/>
        </w:numPr>
        <w:tabs>
          <w:tab w:val="left" w:pos="426"/>
        </w:tabs>
        <w:spacing w:line="247" w:lineRule="auto"/>
        <w:ind w:left="0" w:right="53" w:firstLine="0"/>
        <w:rPr>
          <w:sz w:val="15"/>
        </w:rPr>
      </w:pPr>
      <w:r>
        <w:rPr>
          <w:w w:val="105"/>
          <w:sz w:val="15"/>
        </w:rPr>
        <w:t>Принимать участие в социально-культурных, оздоровительных и других мероприятиях</w:t>
      </w:r>
      <w:r w:rsidR="00C70E16">
        <w:rPr>
          <w:w w:val="105"/>
          <w:sz w:val="15"/>
        </w:rPr>
        <w:t xml:space="preserve">, </w:t>
      </w:r>
      <w:r>
        <w:rPr>
          <w:w w:val="105"/>
          <w:sz w:val="15"/>
        </w:rPr>
        <w:t>организованных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Исполнителем.</w:t>
      </w:r>
    </w:p>
    <w:p w:rsidR="00C70E16" w:rsidRPr="00C70E16" w:rsidRDefault="00C70E16" w:rsidP="00C70E16">
      <w:pPr>
        <w:pStyle w:val="a5"/>
        <w:numPr>
          <w:ilvl w:val="0"/>
          <w:numId w:val="6"/>
        </w:numPr>
        <w:tabs>
          <w:tab w:val="left" w:pos="426"/>
        </w:tabs>
        <w:spacing w:line="247" w:lineRule="auto"/>
        <w:ind w:left="0" w:right="53" w:firstLine="0"/>
        <w:jc w:val="center"/>
        <w:rPr>
          <w:b/>
          <w:sz w:val="15"/>
        </w:rPr>
      </w:pPr>
      <w:r>
        <w:rPr>
          <w:b/>
          <w:w w:val="105"/>
          <w:sz w:val="15"/>
        </w:rPr>
        <w:lastRenderedPageBreak/>
        <w:t>ОБЯЗАННОСТИ СТОРОН</w:t>
      </w:r>
    </w:p>
    <w:p w:rsidR="003040BC" w:rsidRPr="00F74E22" w:rsidRDefault="003040BC" w:rsidP="00C70E16">
      <w:pPr>
        <w:pStyle w:val="a5"/>
        <w:numPr>
          <w:ilvl w:val="1"/>
          <w:numId w:val="10"/>
        </w:numPr>
        <w:tabs>
          <w:tab w:val="left" w:pos="426"/>
          <w:tab w:val="left" w:pos="732"/>
        </w:tabs>
        <w:ind w:left="0" w:right="-536" w:firstLine="0"/>
        <w:rPr>
          <w:b/>
          <w:sz w:val="15"/>
        </w:rPr>
      </w:pPr>
      <w:r w:rsidRPr="00F74E22">
        <w:rPr>
          <w:b/>
          <w:w w:val="105"/>
          <w:sz w:val="15"/>
        </w:rPr>
        <w:t>Исполнитель</w:t>
      </w:r>
      <w:r w:rsidR="006E3052">
        <w:rPr>
          <w:b/>
          <w:w w:val="105"/>
          <w:sz w:val="15"/>
        </w:rPr>
        <w:t xml:space="preserve"> </w:t>
      </w:r>
      <w:r w:rsidRPr="00F74E22">
        <w:rPr>
          <w:b/>
          <w:w w:val="105"/>
          <w:sz w:val="15"/>
        </w:rPr>
        <w:t>обязан:</w:t>
      </w:r>
    </w:p>
    <w:p w:rsidR="003040BC" w:rsidRPr="00F74E22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84"/>
        </w:tabs>
        <w:spacing w:before="73" w:line="249" w:lineRule="auto"/>
        <w:ind w:left="0" w:firstLine="0"/>
        <w:rPr>
          <w:sz w:val="15"/>
        </w:rPr>
      </w:pPr>
      <w:r w:rsidRPr="00F74E22">
        <w:rPr>
          <w:w w:val="105"/>
          <w:sz w:val="15"/>
        </w:rPr>
        <w:t>До заключения договора и в период его действия предоставлять Заказчику достоверную информацию о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себе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и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об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оказываемых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образовательных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услугах,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обеспечивающую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возможность</w:t>
      </w:r>
      <w:r w:rsidR="00960C28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их правильного</w:t>
      </w:r>
      <w:r w:rsidR="006E3052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выбора.</w:t>
      </w:r>
    </w:p>
    <w:p w:rsidR="003040BC" w:rsidRPr="00F74E22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84"/>
        </w:tabs>
        <w:spacing w:before="73" w:line="249" w:lineRule="auto"/>
        <w:ind w:left="0" w:firstLine="0"/>
        <w:rPr>
          <w:sz w:val="15"/>
        </w:rPr>
      </w:pPr>
      <w:r w:rsidRPr="00F74E22">
        <w:rPr>
          <w:w w:val="105"/>
          <w:sz w:val="15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29.12.2012г. № 273-ФЗ «Об образовании в Российской Федерации» и Законом Российской Федерации от 07.02.1992г. № 2300-1 «О защите прав</w:t>
      </w:r>
      <w:r w:rsidR="006E3052">
        <w:rPr>
          <w:w w:val="105"/>
          <w:sz w:val="15"/>
        </w:rPr>
        <w:t xml:space="preserve"> </w:t>
      </w:r>
      <w:r w:rsidRPr="00F74E22">
        <w:rPr>
          <w:w w:val="105"/>
          <w:sz w:val="15"/>
        </w:rPr>
        <w:t>потребителей».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904"/>
        </w:tabs>
        <w:spacing w:line="254" w:lineRule="auto"/>
        <w:ind w:left="0" w:firstLine="0"/>
        <w:rPr>
          <w:sz w:val="15"/>
        </w:rPr>
      </w:pPr>
      <w:r>
        <w:rPr>
          <w:w w:val="105"/>
          <w:sz w:val="15"/>
        </w:rPr>
        <w:t>Организовать и обеспечить надлежащее исполнение образовательных услуг, предусмотренных настоящим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договором.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818"/>
        </w:tabs>
        <w:spacing w:line="247" w:lineRule="auto"/>
        <w:ind w:left="0" w:firstLine="0"/>
        <w:rPr>
          <w:sz w:val="15"/>
        </w:rPr>
      </w:pPr>
      <w:r>
        <w:rPr>
          <w:w w:val="105"/>
          <w:sz w:val="15"/>
        </w:rPr>
        <w:t>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процессу.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84"/>
        </w:tabs>
        <w:spacing w:line="247" w:lineRule="auto"/>
        <w:ind w:left="0" w:firstLine="0"/>
        <w:rPr>
          <w:sz w:val="15"/>
        </w:rPr>
      </w:pPr>
      <w:r>
        <w:rPr>
          <w:w w:val="105"/>
          <w:sz w:val="15"/>
        </w:rPr>
        <w:t xml:space="preserve">Создать </w:t>
      </w:r>
      <w:proofErr w:type="gramStart"/>
      <w:r>
        <w:rPr>
          <w:w w:val="105"/>
          <w:sz w:val="15"/>
        </w:rPr>
        <w:t>Обучающемуся</w:t>
      </w:r>
      <w:proofErr w:type="gramEnd"/>
      <w:r>
        <w:rPr>
          <w:w w:val="105"/>
          <w:sz w:val="15"/>
        </w:rPr>
        <w:t xml:space="preserve"> необходимые условия для освоения выбранной образовательной программы.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808"/>
        </w:tabs>
        <w:spacing w:line="249" w:lineRule="auto"/>
        <w:ind w:left="0" w:firstLine="0"/>
        <w:rPr>
          <w:sz w:val="15"/>
        </w:rPr>
      </w:pPr>
      <w:r>
        <w:rPr>
          <w:w w:val="105"/>
          <w:sz w:val="15"/>
        </w:rPr>
        <w:t xml:space="preserve">Уведомить Заказчика о нецелесообразности оказания </w:t>
      </w:r>
      <w:proofErr w:type="gramStart"/>
      <w:r>
        <w:rPr>
          <w:w w:val="105"/>
          <w:sz w:val="15"/>
        </w:rPr>
        <w:t>Обучающемуся</w:t>
      </w:r>
      <w:proofErr w:type="gramEnd"/>
      <w:r>
        <w:rPr>
          <w:w w:val="105"/>
          <w:sz w:val="15"/>
        </w:rPr>
        <w:t xml:space="preserve"> образовательных услуг по образовательной программе, предусмотренной разделом 1 настоящего договора, вследствие его индивидуальных особенностей, не представляющих возможным или педагогически нецелесообразным оказание данных образовательных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услуг.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94"/>
        </w:tabs>
        <w:spacing w:line="247" w:lineRule="auto"/>
        <w:ind w:left="0" w:firstLine="0"/>
        <w:rPr>
          <w:sz w:val="15"/>
        </w:rPr>
      </w:pPr>
      <w:r>
        <w:rPr>
          <w:w w:val="105"/>
          <w:sz w:val="15"/>
        </w:rPr>
        <w:t xml:space="preserve">Обеспечить </w:t>
      </w:r>
      <w:proofErr w:type="gramStart"/>
      <w:r>
        <w:rPr>
          <w:w w:val="105"/>
          <w:sz w:val="15"/>
        </w:rPr>
        <w:t>Обучающемуся</w:t>
      </w:r>
      <w:proofErr w:type="gramEnd"/>
      <w:r>
        <w:rPr>
          <w:w w:val="105"/>
          <w:sz w:val="15"/>
        </w:rPr>
        <w:t xml:space="preserve"> уважение человеческого достоинства, защиту от всех форм физического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психического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насилия, оскорбления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личности, охрану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жизни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здоровья.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89"/>
        </w:tabs>
        <w:spacing w:line="247" w:lineRule="auto"/>
        <w:ind w:left="0" w:firstLine="0"/>
        <w:rPr>
          <w:sz w:val="15"/>
        </w:rPr>
      </w:pPr>
      <w:r>
        <w:rPr>
          <w:w w:val="105"/>
          <w:sz w:val="15"/>
        </w:rPr>
        <w:t>Обеспечить соблюдение требований Федерального закона от 27.07.2006г. № 152-ФЗ «О персональных данных» в части сбора, хранения и обработки персональных данных Заказчика и Обучающегося.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823"/>
        </w:tabs>
        <w:spacing w:before="4" w:line="247" w:lineRule="auto"/>
        <w:ind w:left="0" w:firstLine="0"/>
        <w:rPr>
          <w:sz w:val="15"/>
        </w:rPr>
      </w:pPr>
      <w:proofErr w:type="gramStart"/>
      <w:r>
        <w:rPr>
          <w:w w:val="105"/>
          <w:sz w:val="15"/>
        </w:rPr>
        <w:t>Сохранить место за Обучающимся (в системе оказываемых Исполнителем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</w:t>
      </w:r>
      <w:r w:rsidR="006E3052">
        <w:rPr>
          <w:w w:val="105"/>
          <w:sz w:val="15"/>
        </w:rPr>
        <w:t xml:space="preserve"> </w:t>
      </w:r>
      <w:r>
        <w:rPr>
          <w:w w:val="105"/>
          <w:sz w:val="15"/>
        </w:rPr>
        <w:t>причинам.</w:t>
      </w:r>
      <w:proofErr w:type="gramEnd"/>
    </w:p>
    <w:p w:rsidR="003040BC" w:rsidRPr="00F74E22" w:rsidRDefault="003040BC" w:rsidP="00C70E16">
      <w:pPr>
        <w:pStyle w:val="a5"/>
        <w:numPr>
          <w:ilvl w:val="1"/>
          <w:numId w:val="10"/>
        </w:numPr>
        <w:tabs>
          <w:tab w:val="left" w:pos="426"/>
          <w:tab w:val="left" w:pos="612"/>
        </w:tabs>
        <w:spacing w:before="4"/>
        <w:ind w:left="0" w:right="-536" w:firstLine="0"/>
        <w:rPr>
          <w:b/>
          <w:sz w:val="15"/>
        </w:rPr>
      </w:pPr>
      <w:r w:rsidRPr="00F74E22">
        <w:rPr>
          <w:b/>
          <w:w w:val="105"/>
          <w:sz w:val="15"/>
        </w:rPr>
        <w:t>Заказчик</w:t>
      </w:r>
      <w:r w:rsidR="006E3052">
        <w:rPr>
          <w:b/>
          <w:w w:val="105"/>
          <w:sz w:val="15"/>
        </w:rPr>
        <w:t xml:space="preserve"> </w:t>
      </w:r>
      <w:r w:rsidRPr="00F74E22">
        <w:rPr>
          <w:b/>
          <w:w w:val="105"/>
          <w:sz w:val="15"/>
        </w:rPr>
        <w:t>обязан:</w:t>
      </w:r>
    </w:p>
    <w:p w:rsidR="003040BC" w:rsidRPr="00C70E16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41"/>
        </w:tabs>
        <w:spacing w:before="6"/>
        <w:ind w:left="0" w:firstLine="0"/>
        <w:rPr>
          <w:sz w:val="15"/>
          <w:szCs w:val="15"/>
        </w:rPr>
      </w:pPr>
      <w:r w:rsidRPr="00C70E16">
        <w:rPr>
          <w:w w:val="105"/>
          <w:sz w:val="15"/>
        </w:rPr>
        <w:t>Своевременно оплачивать предоставляемые образовательные услуги, указанные впункте</w:t>
      </w:r>
      <w:proofErr w:type="gramStart"/>
      <w:r w:rsidRPr="00C70E16">
        <w:rPr>
          <w:w w:val="105"/>
          <w:sz w:val="15"/>
          <w:szCs w:val="15"/>
        </w:rPr>
        <w:t>1</w:t>
      </w:r>
      <w:proofErr w:type="gramEnd"/>
      <w:r w:rsidRPr="00C70E16">
        <w:rPr>
          <w:w w:val="105"/>
          <w:sz w:val="15"/>
          <w:szCs w:val="15"/>
        </w:rPr>
        <w:t>.2 настоящего договора, в порядке и в сроки, определенные в настоящем договоре.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65"/>
        </w:tabs>
        <w:spacing w:before="9"/>
        <w:ind w:left="0" w:right="-536" w:firstLine="0"/>
        <w:rPr>
          <w:sz w:val="15"/>
        </w:rPr>
      </w:pPr>
      <w:r>
        <w:rPr>
          <w:w w:val="105"/>
          <w:sz w:val="15"/>
        </w:rPr>
        <w:t>Извещать Исполнителя о причинах отсутствия Обучающегося на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занятиях.</w:t>
      </w:r>
    </w:p>
    <w:p w:rsidR="003040BC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56"/>
        </w:tabs>
        <w:spacing w:before="6" w:line="247" w:lineRule="auto"/>
        <w:ind w:left="0" w:firstLine="0"/>
        <w:rPr>
          <w:sz w:val="15"/>
        </w:rPr>
      </w:pPr>
      <w:r>
        <w:rPr>
          <w:w w:val="105"/>
          <w:sz w:val="15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услуг.</w:t>
      </w:r>
    </w:p>
    <w:p w:rsidR="003040BC" w:rsidRPr="00C70E16" w:rsidRDefault="003040BC" w:rsidP="00C70E16">
      <w:pPr>
        <w:pStyle w:val="a5"/>
        <w:numPr>
          <w:ilvl w:val="2"/>
          <w:numId w:val="10"/>
        </w:numPr>
        <w:tabs>
          <w:tab w:val="left" w:pos="426"/>
          <w:tab w:val="left" w:pos="765"/>
        </w:tabs>
        <w:spacing w:before="4" w:line="247" w:lineRule="auto"/>
        <w:ind w:left="0" w:firstLine="0"/>
        <w:rPr>
          <w:sz w:val="15"/>
        </w:rPr>
      </w:pPr>
      <w:proofErr w:type="gramStart"/>
      <w:r>
        <w:rPr>
          <w:w w:val="105"/>
          <w:sz w:val="15"/>
        </w:rPr>
        <w:t>Обеспечить Обучающегося за свой счет предметами, необходимыми для надлежащего исполнения</w:t>
      </w:r>
      <w:proofErr w:type="gramEnd"/>
      <w:r>
        <w:rPr>
          <w:w w:val="105"/>
          <w:sz w:val="15"/>
        </w:rPr>
        <w:t xml:space="preserve"> Исполнителем обязательств по оказанию образовательных услуг, в количестве, соответствующем возрасту и потребностям </w:t>
      </w:r>
      <w:proofErr w:type="gramStart"/>
      <w:r>
        <w:rPr>
          <w:w w:val="105"/>
          <w:sz w:val="15"/>
        </w:rPr>
        <w:t>обучающегося</w:t>
      </w:r>
      <w:proofErr w:type="gramEnd"/>
      <w:r>
        <w:rPr>
          <w:w w:val="105"/>
          <w:sz w:val="15"/>
        </w:rPr>
        <w:t>.</w:t>
      </w:r>
    </w:p>
    <w:p w:rsidR="00C70E16" w:rsidRPr="00C70E16" w:rsidRDefault="00C70E16" w:rsidP="00C70E16">
      <w:pPr>
        <w:pStyle w:val="a5"/>
        <w:numPr>
          <w:ilvl w:val="0"/>
          <w:numId w:val="6"/>
        </w:numPr>
        <w:tabs>
          <w:tab w:val="left" w:pos="426"/>
          <w:tab w:val="left" w:pos="765"/>
        </w:tabs>
        <w:spacing w:before="4" w:line="247" w:lineRule="auto"/>
        <w:ind w:left="0" w:firstLine="0"/>
        <w:jc w:val="center"/>
        <w:rPr>
          <w:b/>
          <w:sz w:val="15"/>
        </w:rPr>
      </w:pPr>
      <w:r>
        <w:rPr>
          <w:b/>
          <w:w w:val="105"/>
          <w:sz w:val="15"/>
        </w:rPr>
        <w:t>СТОИМОСТЬ И ПОРЯДОК ОПЛАТЫ УСЛУГ</w:t>
      </w:r>
    </w:p>
    <w:p w:rsidR="003040BC" w:rsidRDefault="003040BC" w:rsidP="00C70E16">
      <w:pPr>
        <w:pStyle w:val="a5"/>
        <w:numPr>
          <w:ilvl w:val="1"/>
          <w:numId w:val="9"/>
        </w:numPr>
        <w:tabs>
          <w:tab w:val="left" w:pos="426"/>
          <w:tab w:val="left" w:pos="1014"/>
          <w:tab w:val="left" w:pos="1015"/>
          <w:tab w:val="left" w:leader="underscore" w:pos="6342"/>
        </w:tabs>
        <w:spacing w:line="247" w:lineRule="auto"/>
        <w:ind w:left="0" w:firstLine="0"/>
        <w:rPr>
          <w:sz w:val="15"/>
        </w:rPr>
      </w:pPr>
      <w:r>
        <w:rPr>
          <w:w w:val="105"/>
          <w:sz w:val="15"/>
        </w:rPr>
        <w:t>Полная стоимость образовательных услуг по настоящему договору за весь период обучения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составляет</w:t>
      </w:r>
      <w:r w:rsidR="00C70E16">
        <w:rPr>
          <w:w w:val="105"/>
          <w:sz w:val="15"/>
        </w:rPr>
        <w:t>______________________________________________________________________________</w:t>
      </w:r>
      <w:r>
        <w:rPr>
          <w:w w:val="105"/>
          <w:sz w:val="15"/>
        </w:rPr>
        <w:t>рублей.</w:t>
      </w:r>
    </w:p>
    <w:p w:rsidR="003040BC" w:rsidRDefault="003040BC" w:rsidP="00C70E16">
      <w:pPr>
        <w:pStyle w:val="a5"/>
        <w:numPr>
          <w:ilvl w:val="1"/>
          <w:numId w:val="9"/>
        </w:numPr>
        <w:tabs>
          <w:tab w:val="left" w:pos="426"/>
          <w:tab w:val="left" w:pos="698"/>
        </w:tabs>
        <w:spacing w:before="5" w:line="247" w:lineRule="auto"/>
        <w:ind w:left="0" w:firstLine="0"/>
        <w:rPr>
          <w:sz w:val="15"/>
        </w:rPr>
      </w:pPr>
      <w:r>
        <w:rPr>
          <w:w w:val="105"/>
          <w:sz w:val="15"/>
        </w:rPr>
        <w:t xml:space="preserve">Стоимость платных образовательных услуг, наименование, перечень и форма предоставления определены в </w:t>
      </w:r>
      <w:r>
        <w:rPr>
          <w:w w:val="105"/>
          <w:sz w:val="15"/>
          <w:u w:val="single"/>
        </w:rPr>
        <w:t>приложении 1</w:t>
      </w:r>
      <w:r>
        <w:rPr>
          <w:w w:val="105"/>
          <w:sz w:val="15"/>
        </w:rPr>
        <w:t xml:space="preserve"> к настоящему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договору.</w:t>
      </w:r>
    </w:p>
    <w:p w:rsidR="003040BC" w:rsidRDefault="003040BC" w:rsidP="00C70E16">
      <w:pPr>
        <w:pStyle w:val="a3"/>
        <w:tabs>
          <w:tab w:val="left" w:pos="426"/>
        </w:tabs>
        <w:ind w:left="0" w:right="-536"/>
        <w:jc w:val="both"/>
      </w:pPr>
      <w:r>
        <w:rPr>
          <w:w w:val="105"/>
        </w:rPr>
        <w:t>Стоимость платных услуг формируется на основании калькуляции.</w:t>
      </w:r>
    </w:p>
    <w:p w:rsidR="003040BC" w:rsidRDefault="003040BC" w:rsidP="00C70E16">
      <w:pPr>
        <w:pStyle w:val="a5"/>
        <w:numPr>
          <w:ilvl w:val="1"/>
          <w:numId w:val="9"/>
        </w:numPr>
        <w:tabs>
          <w:tab w:val="left" w:pos="426"/>
          <w:tab w:val="left" w:pos="780"/>
        </w:tabs>
        <w:spacing w:before="9" w:line="247" w:lineRule="auto"/>
        <w:ind w:left="0" w:firstLine="0"/>
        <w:rPr>
          <w:sz w:val="15"/>
        </w:rPr>
      </w:pPr>
      <w:r>
        <w:rPr>
          <w:w w:val="105"/>
          <w:sz w:val="15"/>
        </w:rPr>
        <w:t xml:space="preserve">Заказчик ежемесячно в рублях производит оплату </w:t>
      </w:r>
      <w:r>
        <w:rPr>
          <w:w w:val="105"/>
          <w:sz w:val="15"/>
          <w:u w:val="single"/>
        </w:rPr>
        <w:t>за фактически оказанные</w:t>
      </w:r>
      <w:r w:rsidR="00960C28">
        <w:rPr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образовательные</w:t>
      </w:r>
      <w:r w:rsidR="00960C28">
        <w:rPr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услуги</w:t>
      </w:r>
      <w:r>
        <w:rPr>
          <w:w w:val="105"/>
          <w:sz w:val="15"/>
        </w:rPr>
        <w:t>,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указанные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 w:rsidR="00960C28">
        <w:rPr>
          <w:w w:val="105"/>
          <w:sz w:val="15"/>
        </w:rPr>
        <w:t xml:space="preserve"> </w:t>
      </w:r>
      <w:r w:rsidR="008F2A58">
        <w:rPr>
          <w:w w:val="105"/>
          <w:sz w:val="15"/>
        </w:rPr>
        <w:t>пункте</w:t>
      </w:r>
      <w:r w:rsidR="00960C28">
        <w:rPr>
          <w:w w:val="105"/>
          <w:sz w:val="15"/>
        </w:rPr>
        <w:t xml:space="preserve"> </w:t>
      </w:r>
      <w:r w:rsidR="008F2A58">
        <w:rPr>
          <w:w w:val="105"/>
          <w:sz w:val="15"/>
        </w:rPr>
        <w:t>1.</w:t>
      </w:r>
      <w:r>
        <w:rPr>
          <w:w w:val="105"/>
          <w:sz w:val="15"/>
        </w:rPr>
        <w:t>2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настоящего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договора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(за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каждый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вид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услуги отдельно).</w:t>
      </w:r>
    </w:p>
    <w:p w:rsidR="003040BC" w:rsidRPr="008F2A58" w:rsidRDefault="003040BC" w:rsidP="00C70E16">
      <w:pPr>
        <w:pStyle w:val="a5"/>
        <w:numPr>
          <w:ilvl w:val="1"/>
          <w:numId w:val="9"/>
        </w:numPr>
        <w:tabs>
          <w:tab w:val="left" w:pos="426"/>
          <w:tab w:val="left" w:pos="660"/>
        </w:tabs>
        <w:spacing w:before="5" w:line="249" w:lineRule="auto"/>
        <w:ind w:left="0" w:firstLine="0"/>
        <w:rPr>
          <w:sz w:val="15"/>
          <w:u w:val="single"/>
        </w:rPr>
      </w:pPr>
      <w:r>
        <w:rPr>
          <w:w w:val="105"/>
          <w:sz w:val="15"/>
        </w:rPr>
        <w:t xml:space="preserve">Оплата образовательных услуг производится не позднее </w:t>
      </w:r>
      <w:r w:rsidRPr="008F2A58">
        <w:rPr>
          <w:w w:val="105"/>
          <w:sz w:val="15"/>
          <w:highlight w:val="yellow"/>
        </w:rPr>
        <w:t>20</w:t>
      </w:r>
      <w:r>
        <w:rPr>
          <w:w w:val="105"/>
          <w:sz w:val="15"/>
        </w:rPr>
        <w:t xml:space="preserve"> числа месяца, следующего за </w:t>
      </w:r>
      <w:proofErr w:type="gramStart"/>
      <w:r>
        <w:rPr>
          <w:w w:val="105"/>
          <w:sz w:val="15"/>
        </w:rPr>
        <w:t>расчетным</w:t>
      </w:r>
      <w:proofErr w:type="gramEnd"/>
      <w:r>
        <w:rPr>
          <w:w w:val="105"/>
          <w:sz w:val="15"/>
        </w:rPr>
        <w:t xml:space="preserve">. Оплата производится в безналичном порядке на расчетный счет Исполнителя, указанный в п.8 настоящего договора. При оплате услуг в платежных документах Заказчик указывает </w:t>
      </w:r>
      <w:r w:rsidRPr="008F2A58">
        <w:rPr>
          <w:w w:val="105"/>
          <w:sz w:val="15"/>
          <w:u w:val="single"/>
        </w:rPr>
        <w:t xml:space="preserve">полностью Фамилию, Имя </w:t>
      </w:r>
      <w:proofErr w:type="gramStart"/>
      <w:r w:rsidRPr="008F2A58">
        <w:rPr>
          <w:w w:val="105"/>
          <w:sz w:val="15"/>
          <w:u w:val="single"/>
        </w:rPr>
        <w:t>Обучающего</w:t>
      </w:r>
      <w:proofErr w:type="gramEnd"/>
      <w:r w:rsidRPr="008F2A58">
        <w:rPr>
          <w:w w:val="105"/>
          <w:sz w:val="15"/>
          <w:u w:val="single"/>
        </w:rPr>
        <w:t>, вид оказываемой</w:t>
      </w:r>
      <w:r w:rsidR="00960C28">
        <w:rPr>
          <w:w w:val="105"/>
          <w:sz w:val="15"/>
          <w:u w:val="single"/>
        </w:rPr>
        <w:t xml:space="preserve"> </w:t>
      </w:r>
      <w:r w:rsidRPr="008F2A58">
        <w:rPr>
          <w:w w:val="105"/>
          <w:sz w:val="15"/>
          <w:u w:val="single"/>
        </w:rPr>
        <w:t>услуги.</w:t>
      </w:r>
    </w:p>
    <w:p w:rsidR="003040BC" w:rsidRDefault="003040BC" w:rsidP="00C70E16">
      <w:pPr>
        <w:pStyle w:val="a5"/>
        <w:numPr>
          <w:ilvl w:val="1"/>
          <w:numId w:val="9"/>
        </w:numPr>
        <w:tabs>
          <w:tab w:val="left" w:pos="426"/>
          <w:tab w:val="left" w:pos="771"/>
        </w:tabs>
        <w:spacing w:line="249" w:lineRule="auto"/>
        <w:ind w:left="0" w:firstLine="0"/>
        <w:rPr>
          <w:sz w:val="15"/>
        </w:rPr>
      </w:pPr>
      <w:r>
        <w:rPr>
          <w:w w:val="105"/>
          <w:sz w:val="15"/>
        </w:rPr>
        <w:t xml:space="preserve">Оплата образовательных услуг подтверждается копией платежного документа. Обязательства Заказчика по оплате образовательных услуг считаются исполненными </w:t>
      </w:r>
      <w:proofErr w:type="gramStart"/>
      <w:r>
        <w:rPr>
          <w:w w:val="105"/>
          <w:sz w:val="15"/>
        </w:rPr>
        <w:t>с даты зачисления</w:t>
      </w:r>
      <w:proofErr w:type="gramEnd"/>
      <w:r>
        <w:rPr>
          <w:w w:val="105"/>
          <w:sz w:val="15"/>
        </w:rPr>
        <w:t xml:space="preserve"> денежных средств на расчетный счет</w:t>
      </w:r>
      <w:r w:rsidR="00960C28">
        <w:rPr>
          <w:w w:val="105"/>
          <w:sz w:val="15"/>
        </w:rPr>
        <w:t xml:space="preserve"> </w:t>
      </w:r>
      <w:r>
        <w:rPr>
          <w:w w:val="105"/>
          <w:sz w:val="15"/>
        </w:rPr>
        <w:t>Исполнителя.</w:t>
      </w:r>
    </w:p>
    <w:p w:rsidR="003040BC" w:rsidRPr="00D02888" w:rsidRDefault="003040BC" w:rsidP="00C70E16">
      <w:pPr>
        <w:pStyle w:val="a3"/>
        <w:tabs>
          <w:tab w:val="left" w:pos="426"/>
        </w:tabs>
        <w:spacing w:line="247" w:lineRule="auto"/>
        <w:ind w:left="0"/>
        <w:jc w:val="both"/>
        <w:rPr>
          <w:w w:val="105"/>
          <w:szCs w:val="22"/>
        </w:rPr>
      </w:pPr>
      <w:r>
        <w:rPr>
          <w:w w:val="105"/>
        </w:rPr>
        <w:t>4.6</w:t>
      </w:r>
      <w:r w:rsidR="00960C28">
        <w:rPr>
          <w:w w:val="105"/>
        </w:rPr>
        <w:t xml:space="preserve">. </w:t>
      </w:r>
      <w:r w:rsidRPr="00D02888">
        <w:rPr>
          <w:w w:val="105"/>
          <w:szCs w:val="22"/>
        </w:rPr>
        <w:t>Увеличение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стоимости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образовательных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услуг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после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заключения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договор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не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допускается,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за</w:t>
      </w:r>
      <w:r w:rsid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исключением увеличения стоимости указанных услуг с учетом уровня</w:t>
      </w:r>
      <w:r w:rsidR="00960C28" w:rsidRPr="00D02888">
        <w:rPr>
          <w:w w:val="105"/>
          <w:szCs w:val="22"/>
        </w:rPr>
        <w:t xml:space="preserve"> </w:t>
      </w:r>
      <w:r w:rsidRPr="00D02888">
        <w:rPr>
          <w:w w:val="105"/>
          <w:szCs w:val="22"/>
        </w:rPr>
        <w:t>инфляции.</w:t>
      </w:r>
    </w:p>
    <w:p w:rsidR="00C70E16" w:rsidRPr="00C70E16" w:rsidRDefault="00C70E16" w:rsidP="00C70E16">
      <w:pPr>
        <w:pStyle w:val="a3"/>
        <w:tabs>
          <w:tab w:val="left" w:pos="426"/>
        </w:tabs>
        <w:spacing w:line="247" w:lineRule="auto"/>
        <w:ind w:left="0"/>
        <w:jc w:val="center"/>
        <w:rPr>
          <w:b/>
        </w:rPr>
      </w:pPr>
      <w:r>
        <w:rPr>
          <w:b/>
          <w:w w:val="105"/>
        </w:rPr>
        <w:t>5. ОТВЕТСТВЕННОСТЬ СТОРОН</w:t>
      </w:r>
    </w:p>
    <w:p w:rsidR="003040BC" w:rsidRDefault="003040BC" w:rsidP="00C70E16">
      <w:pPr>
        <w:pStyle w:val="a3"/>
        <w:tabs>
          <w:tab w:val="left" w:pos="426"/>
        </w:tabs>
        <w:spacing w:line="247" w:lineRule="auto"/>
        <w:ind w:left="0"/>
        <w:jc w:val="both"/>
      </w:pPr>
      <w:r>
        <w:rPr>
          <w:w w:val="105"/>
        </w:rPr>
        <w:t>5.1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040BC" w:rsidRDefault="003040BC" w:rsidP="00C70E16">
      <w:pPr>
        <w:pStyle w:val="a5"/>
        <w:numPr>
          <w:ilvl w:val="1"/>
          <w:numId w:val="8"/>
        </w:numPr>
        <w:tabs>
          <w:tab w:val="left" w:pos="426"/>
          <w:tab w:val="left" w:pos="613"/>
        </w:tabs>
        <w:spacing w:line="249" w:lineRule="auto"/>
        <w:ind w:left="0" w:firstLine="0"/>
        <w:jc w:val="both"/>
        <w:rPr>
          <w:sz w:val="15"/>
        </w:rPr>
      </w:pPr>
      <w:r>
        <w:rPr>
          <w:spacing w:val="2"/>
          <w:w w:val="105"/>
          <w:sz w:val="15"/>
        </w:rPr>
        <w:t xml:space="preserve">При </w:t>
      </w:r>
      <w:r>
        <w:rPr>
          <w:w w:val="105"/>
          <w:sz w:val="15"/>
        </w:rPr>
        <w:t>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="00D02888">
        <w:rPr>
          <w:w w:val="105"/>
          <w:sz w:val="15"/>
        </w:rPr>
        <w:t xml:space="preserve"> </w:t>
      </w:r>
      <w:r>
        <w:rPr>
          <w:w w:val="105"/>
          <w:sz w:val="15"/>
        </w:rPr>
        <w:t>потребовать:</w:t>
      </w:r>
    </w:p>
    <w:p w:rsidR="003040BC" w:rsidRDefault="003040BC" w:rsidP="003040BC">
      <w:pPr>
        <w:pStyle w:val="a3"/>
        <w:spacing w:line="172" w:lineRule="exact"/>
        <w:ind w:right="-536"/>
      </w:pPr>
      <w:r>
        <w:rPr>
          <w:w w:val="105"/>
        </w:rPr>
        <w:t>а) безвозмездного оказания образовательных услуг;</w:t>
      </w:r>
    </w:p>
    <w:p w:rsidR="003040BC" w:rsidRDefault="003040BC" w:rsidP="003040BC">
      <w:pPr>
        <w:pStyle w:val="a3"/>
        <w:spacing w:before="5"/>
        <w:ind w:right="-536"/>
      </w:pPr>
      <w:r>
        <w:rPr>
          <w:w w:val="105"/>
        </w:rPr>
        <w:t>б) соразмерного уменьшения стоимости оказанных платных образовательных услуг;</w:t>
      </w:r>
    </w:p>
    <w:p w:rsidR="003040BC" w:rsidRDefault="003040BC" w:rsidP="00C70E16">
      <w:pPr>
        <w:pStyle w:val="a3"/>
        <w:spacing w:before="10" w:line="247" w:lineRule="auto"/>
        <w:ind w:firstLine="33"/>
        <w:jc w:val="both"/>
        <w:rPr>
          <w:w w:val="105"/>
        </w:rPr>
      </w:pPr>
      <w:r>
        <w:rPr>
          <w:w w:val="105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040BC" w:rsidRPr="00C70E16" w:rsidRDefault="00C70E16" w:rsidP="001312C0">
      <w:pPr>
        <w:pStyle w:val="a3"/>
        <w:spacing w:before="10" w:line="247" w:lineRule="auto"/>
        <w:ind w:left="0"/>
        <w:jc w:val="both"/>
        <w:rPr>
          <w:color w:val="000000" w:themeColor="text1"/>
          <w:highlight w:val="yellow"/>
        </w:rPr>
      </w:pPr>
      <w:r>
        <w:rPr>
          <w:w w:val="105"/>
        </w:rPr>
        <w:lastRenderedPageBreak/>
        <w:t xml:space="preserve">5.3. </w:t>
      </w:r>
      <w:r w:rsidRPr="00C70E16">
        <w:rPr>
          <w:color w:val="000000" w:themeColor="text1"/>
          <w:w w:val="105"/>
          <w:highlight w:val="yellow"/>
        </w:rPr>
        <w:t>З</w:t>
      </w:r>
      <w:r w:rsidR="003040BC" w:rsidRPr="00C70E16">
        <w:rPr>
          <w:color w:val="000000" w:themeColor="text1"/>
          <w:w w:val="105"/>
          <w:highlight w:val="yellow"/>
        </w:rPr>
        <w:t>аказчик вправе в случае, если Исполнитель нарушил сроки оказания платных образовательных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услуг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(сроки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начала</w:t>
      </w:r>
      <w:r w:rsidR="00D02888">
        <w:rPr>
          <w:color w:val="000000" w:themeColor="text1"/>
          <w:w w:val="105"/>
          <w:highlight w:val="yellow"/>
        </w:rPr>
        <w:t xml:space="preserve"> </w:t>
      </w:r>
      <w:proofErr w:type="gramStart"/>
      <w:r w:rsidR="003040BC" w:rsidRPr="00C70E16">
        <w:rPr>
          <w:color w:val="000000" w:themeColor="text1"/>
          <w:w w:val="105"/>
          <w:highlight w:val="yellow"/>
        </w:rPr>
        <w:t>и(</w:t>
      </w:r>
      <w:proofErr w:type="gramEnd"/>
      <w:r w:rsidR="003040BC" w:rsidRPr="00C70E16">
        <w:rPr>
          <w:color w:val="000000" w:themeColor="text1"/>
          <w:w w:val="105"/>
          <w:highlight w:val="yellow"/>
        </w:rPr>
        <w:t>или)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окончания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оказания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платных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образовательных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услуг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и (или)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промежуточные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сроки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оказания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платной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образовательной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услуги)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без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уважительной</w:t>
      </w:r>
      <w:r w:rsidR="00D02888">
        <w:rPr>
          <w:color w:val="000000" w:themeColor="text1"/>
          <w:w w:val="105"/>
          <w:highlight w:val="yellow"/>
        </w:rPr>
        <w:t xml:space="preserve"> </w:t>
      </w:r>
      <w:r w:rsidR="003040BC" w:rsidRPr="00C70E16">
        <w:rPr>
          <w:color w:val="000000" w:themeColor="text1"/>
          <w:w w:val="105"/>
          <w:highlight w:val="yellow"/>
        </w:rPr>
        <w:t>причины,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040BC" w:rsidRPr="00C03170" w:rsidRDefault="003040BC" w:rsidP="00C03170">
      <w:pPr>
        <w:pStyle w:val="a5"/>
        <w:numPr>
          <w:ilvl w:val="0"/>
          <w:numId w:val="4"/>
        </w:numPr>
        <w:tabs>
          <w:tab w:val="left" w:pos="194"/>
        </w:tabs>
        <w:spacing w:before="5" w:line="247" w:lineRule="auto"/>
        <w:ind w:left="0" w:right="71" w:firstLine="0"/>
        <w:rPr>
          <w:color w:val="000000" w:themeColor="text1"/>
          <w:sz w:val="15"/>
          <w:highlight w:val="yellow"/>
        </w:rPr>
      </w:pPr>
      <w:r w:rsidRPr="00C70E16">
        <w:rPr>
          <w:color w:val="000000" w:themeColor="text1"/>
          <w:w w:val="105"/>
          <w:sz w:val="15"/>
          <w:highlight w:val="yellow"/>
        </w:rPr>
        <w:t>назначить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Исполнителю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новый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срок,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в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течение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которого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Исполнитель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должен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приступить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к оказанию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платных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образовательных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услуг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proofErr w:type="gramStart"/>
      <w:r w:rsidRPr="00C70E16">
        <w:rPr>
          <w:color w:val="000000" w:themeColor="text1"/>
          <w:w w:val="105"/>
          <w:sz w:val="15"/>
          <w:highlight w:val="yellow"/>
        </w:rPr>
        <w:t>и(</w:t>
      </w:r>
      <w:proofErr w:type="gramEnd"/>
      <w:r w:rsidRPr="00C70E16">
        <w:rPr>
          <w:color w:val="000000" w:themeColor="text1"/>
          <w:w w:val="105"/>
          <w:sz w:val="15"/>
          <w:highlight w:val="yellow"/>
        </w:rPr>
        <w:t>или)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закончить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оказание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данных</w:t>
      </w:r>
      <w:r w:rsidR="00D02888">
        <w:rPr>
          <w:color w:val="000000" w:themeColor="text1"/>
          <w:w w:val="105"/>
          <w:sz w:val="15"/>
          <w:highlight w:val="yellow"/>
        </w:rPr>
        <w:t xml:space="preserve"> </w:t>
      </w:r>
      <w:r w:rsidRPr="00C70E16">
        <w:rPr>
          <w:color w:val="000000" w:themeColor="text1"/>
          <w:w w:val="105"/>
          <w:sz w:val="15"/>
          <w:highlight w:val="yellow"/>
        </w:rPr>
        <w:t>услуг</w:t>
      </w:r>
      <w:r w:rsidR="00C03170">
        <w:rPr>
          <w:color w:val="000000" w:themeColor="text1"/>
          <w:w w:val="105"/>
          <w:sz w:val="15"/>
          <w:highlight w:val="yellow"/>
        </w:rPr>
        <w:t>.</w:t>
      </w:r>
    </w:p>
    <w:p w:rsidR="003040BC" w:rsidRPr="00C70E16" w:rsidRDefault="003040BC" w:rsidP="001312C0">
      <w:pPr>
        <w:pStyle w:val="a3"/>
        <w:spacing w:line="167" w:lineRule="exact"/>
        <w:ind w:left="0"/>
        <w:jc w:val="both"/>
        <w:rPr>
          <w:color w:val="000000" w:themeColor="text1"/>
          <w:highlight w:val="yellow"/>
        </w:rPr>
      </w:pPr>
      <w:r w:rsidRPr="00C70E16">
        <w:rPr>
          <w:color w:val="000000" w:themeColor="text1"/>
          <w:w w:val="105"/>
          <w:highlight w:val="yellow"/>
        </w:rPr>
        <w:t>-потребовать уменьшения стоимости платных образовательных услуг.</w:t>
      </w:r>
    </w:p>
    <w:p w:rsidR="00C70E16" w:rsidRDefault="003040BC" w:rsidP="001312C0">
      <w:pPr>
        <w:pStyle w:val="a3"/>
        <w:spacing w:before="5"/>
        <w:ind w:left="0"/>
        <w:jc w:val="both"/>
        <w:rPr>
          <w:color w:val="000000" w:themeColor="text1"/>
          <w:w w:val="105"/>
        </w:rPr>
      </w:pPr>
      <w:r w:rsidRPr="00C70E16">
        <w:rPr>
          <w:color w:val="000000" w:themeColor="text1"/>
          <w:w w:val="105"/>
          <w:highlight w:val="yellow"/>
        </w:rPr>
        <w:t>-расторгнуть договор.</w:t>
      </w:r>
    </w:p>
    <w:p w:rsidR="003040BC" w:rsidRDefault="00C70E16" w:rsidP="00C03170">
      <w:pPr>
        <w:pStyle w:val="a3"/>
        <w:spacing w:before="5"/>
        <w:ind w:left="0"/>
        <w:jc w:val="both"/>
        <w:rPr>
          <w:w w:val="105"/>
        </w:rPr>
      </w:pPr>
      <w:r>
        <w:rPr>
          <w:color w:val="000000" w:themeColor="text1"/>
          <w:w w:val="105"/>
        </w:rPr>
        <w:t xml:space="preserve">5.4. </w:t>
      </w:r>
      <w:r w:rsidR="003040BC" w:rsidRPr="00C70E16">
        <w:rPr>
          <w:w w:val="105"/>
        </w:rPr>
        <w:t>Заказчик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несет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ответственность</w:t>
      </w:r>
      <w:r w:rsidR="00D02888">
        <w:rPr>
          <w:w w:val="105"/>
        </w:rPr>
        <w:t xml:space="preserve"> </w:t>
      </w:r>
      <w:r w:rsidR="003040BC" w:rsidRPr="00C70E16">
        <w:rPr>
          <w:spacing w:val="3"/>
          <w:w w:val="105"/>
        </w:rPr>
        <w:t>за</w:t>
      </w:r>
      <w:r w:rsidR="00D02888">
        <w:rPr>
          <w:spacing w:val="3"/>
          <w:w w:val="105"/>
        </w:rPr>
        <w:t xml:space="preserve"> </w:t>
      </w:r>
      <w:r w:rsidR="003040BC" w:rsidRPr="00C70E16">
        <w:rPr>
          <w:w w:val="105"/>
        </w:rPr>
        <w:t>нарушение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сроков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и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порядка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оплаты,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которые</w:t>
      </w:r>
      <w:r w:rsidR="00D02888">
        <w:rPr>
          <w:w w:val="105"/>
        </w:rPr>
        <w:t xml:space="preserve"> </w:t>
      </w:r>
      <w:r w:rsidR="003040BC" w:rsidRPr="00C70E16">
        <w:rPr>
          <w:w w:val="105"/>
        </w:rPr>
        <w:t>определены настоящим договором. В этом случае Исполнитель вправе расторгнуть договор в одностороннем порядке.</w:t>
      </w:r>
    </w:p>
    <w:p w:rsidR="00C70E16" w:rsidRDefault="00C70E16" w:rsidP="00C70E16">
      <w:pPr>
        <w:pStyle w:val="a3"/>
        <w:spacing w:before="5"/>
        <w:ind w:left="145"/>
        <w:jc w:val="center"/>
        <w:rPr>
          <w:b/>
          <w:color w:val="000000" w:themeColor="text1"/>
          <w:w w:val="105"/>
        </w:rPr>
      </w:pPr>
      <w:r>
        <w:rPr>
          <w:b/>
          <w:color w:val="000000" w:themeColor="text1"/>
          <w:w w:val="105"/>
        </w:rPr>
        <w:t>6. ОСНОВАНИЯ ИЗМЕНЕНИЯ И РАСТОРЖЕНИЯ ДОГОВОРА</w:t>
      </w:r>
    </w:p>
    <w:p w:rsidR="00C70E16" w:rsidRDefault="00C70E16" w:rsidP="00C70E16">
      <w:pPr>
        <w:pStyle w:val="a5"/>
        <w:numPr>
          <w:ilvl w:val="1"/>
          <w:numId w:val="12"/>
        </w:numPr>
        <w:tabs>
          <w:tab w:val="left" w:pos="0"/>
          <w:tab w:val="left" w:pos="142"/>
          <w:tab w:val="left" w:pos="284"/>
        </w:tabs>
        <w:spacing w:before="1"/>
        <w:ind w:left="142" w:hanging="142"/>
        <w:rPr>
          <w:sz w:val="15"/>
        </w:rPr>
      </w:pPr>
      <w:r>
        <w:rPr>
          <w:w w:val="105"/>
          <w:sz w:val="15"/>
        </w:rPr>
        <w:t>Изменения настоящего договора оформляются дополнительными соглашениями к</w:t>
      </w:r>
      <w:r w:rsidR="00392A9F">
        <w:rPr>
          <w:w w:val="105"/>
          <w:sz w:val="15"/>
        </w:rPr>
        <w:t xml:space="preserve"> </w:t>
      </w:r>
      <w:r>
        <w:rPr>
          <w:w w:val="105"/>
          <w:sz w:val="15"/>
        </w:rPr>
        <w:t>договору.</w:t>
      </w:r>
    </w:p>
    <w:p w:rsidR="00C70E16" w:rsidRDefault="00C70E16" w:rsidP="00C70E16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before="5"/>
        <w:ind w:hanging="568"/>
        <w:rPr>
          <w:sz w:val="15"/>
        </w:rPr>
      </w:pPr>
      <w:r>
        <w:rPr>
          <w:w w:val="105"/>
          <w:sz w:val="15"/>
        </w:rPr>
        <w:t>Настоящий договор может быть</w:t>
      </w:r>
      <w:r w:rsidR="00D02888">
        <w:rPr>
          <w:w w:val="105"/>
          <w:sz w:val="15"/>
        </w:rPr>
        <w:t xml:space="preserve"> </w:t>
      </w:r>
      <w:r>
        <w:rPr>
          <w:w w:val="105"/>
          <w:sz w:val="15"/>
        </w:rPr>
        <w:t>расторгнут:</w:t>
      </w:r>
    </w:p>
    <w:p w:rsidR="00C70E16" w:rsidRDefault="00C70E16" w:rsidP="00C70E16">
      <w:pPr>
        <w:pStyle w:val="a5"/>
        <w:numPr>
          <w:ilvl w:val="0"/>
          <w:numId w:val="4"/>
        </w:numPr>
        <w:tabs>
          <w:tab w:val="left" w:pos="0"/>
          <w:tab w:val="left" w:pos="237"/>
        </w:tabs>
        <w:spacing w:before="10"/>
        <w:ind w:left="236" w:hanging="1427"/>
        <w:jc w:val="left"/>
        <w:rPr>
          <w:sz w:val="15"/>
        </w:rPr>
      </w:pPr>
      <w:r>
        <w:rPr>
          <w:w w:val="105"/>
          <w:sz w:val="15"/>
        </w:rPr>
        <w:t>по соглашению</w:t>
      </w:r>
      <w:r w:rsidR="00D02888">
        <w:rPr>
          <w:w w:val="105"/>
          <w:sz w:val="15"/>
        </w:rPr>
        <w:t xml:space="preserve"> </w:t>
      </w:r>
      <w:r>
        <w:rPr>
          <w:w w:val="105"/>
          <w:sz w:val="15"/>
        </w:rPr>
        <w:t>сторон;</w:t>
      </w:r>
    </w:p>
    <w:p w:rsidR="00C70E16" w:rsidRDefault="00C70E16" w:rsidP="00C70E16">
      <w:pPr>
        <w:pStyle w:val="a5"/>
        <w:numPr>
          <w:ilvl w:val="0"/>
          <w:numId w:val="4"/>
        </w:numPr>
        <w:tabs>
          <w:tab w:val="left" w:pos="0"/>
          <w:tab w:val="left" w:pos="194"/>
        </w:tabs>
        <w:spacing w:before="5"/>
        <w:ind w:left="193" w:hanging="1427"/>
        <w:jc w:val="left"/>
        <w:rPr>
          <w:sz w:val="15"/>
        </w:rPr>
      </w:pPr>
      <w:r>
        <w:rPr>
          <w:w w:val="105"/>
          <w:sz w:val="15"/>
        </w:rPr>
        <w:t>по инициативе одной из сторон в соответствии с законодательством.</w:t>
      </w:r>
    </w:p>
    <w:p w:rsidR="00C70E16" w:rsidRPr="00D14B99" w:rsidRDefault="00C70E16" w:rsidP="00C70E16">
      <w:pPr>
        <w:pStyle w:val="a5"/>
        <w:numPr>
          <w:ilvl w:val="1"/>
          <w:numId w:val="12"/>
        </w:numPr>
        <w:tabs>
          <w:tab w:val="left" w:pos="0"/>
          <w:tab w:val="left" w:pos="284"/>
        </w:tabs>
        <w:spacing w:before="5"/>
        <w:ind w:hanging="568"/>
        <w:rPr>
          <w:sz w:val="15"/>
        </w:rPr>
      </w:pPr>
      <w:r>
        <w:rPr>
          <w:spacing w:val="4"/>
          <w:w w:val="105"/>
          <w:sz w:val="15"/>
        </w:rPr>
        <w:t xml:space="preserve">По </w:t>
      </w:r>
      <w:r>
        <w:rPr>
          <w:w w:val="105"/>
          <w:sz w:val="15"/>
        </w:rPr>
        <w:t>инициативе Исполнителя настоящий договор, может быть, расторгнут в</w:t>
      </w:r>
      <w:r w:rsidR="00D02888">
        <w:rPr>
          <w:w w:val="105"/>
          <w:sz w:val="15"/>
        </w:rPr>
        <w:t xml:space="preserve"> </w:t>
      </w:r>
      <w:r>
        <w:rPr>
          <w:w w:val="105"/>
          <w:sz w:val="15"/>
        </w:rPr>
        <w:t xml:space="preserve">случае: </w:t>
      </w:r>
    </w:p>
    <w:p w:rsidR="00C70E16" w:rsidRDefault="00C70E16" w:rsidP="00C70E16">
      <w:pPr>
        <w:pStyle w:val="a5"/>
        <w:tabs>
          <w:tab w:val="left" w:pos="0"/>
          <w:tab w:val="left" w:pos="568"/>
        </w:tabs>
        <w:spacing w:before="5"/>
        <w:ind w:left="568" w:hanging="568"/>
        <w:jc w:val="left"/>
        <w:rPr>
          <w:w w:val="105"/>
          <w:sz w:val="15"/>
        </w:rPr>
      </w:pPr>
      <w:r>
        <w:rPr>
          <w:w w:val="105"/>
          <w:sz w:val="15"/>
        </w:rPr>
        <w:t xml:space="preserve">- </w:t>
      </w:r>
      <w:r w:rsidRPr="00D14B99">
        <w:rPr>
          <w:w w:val="105"/>
          <w:sz w:val="15"/>
        </w:rPr>
        <w:t>просрочки оплаты образовательных услуг</w:t>
      </w:r>
      <w:r w:rsidR="00D02888">
        <w:rPr>
          <w:w w:val="105"/>
          <w:sz w:val="15"/>
        </w:rPr>
        <w:t xml:space="preserve"> </w:t>
      </w:r>
      <w:r w:rsidRPr="00D14B99">
        <w:rPr>
          <w:w w:val="105"/>
          <w:sz w:val="15"/>
        </w:rPr>
        <w:t>Заказчиком;</w:t>
      </w:r>
    </w:p>
    <w:p w:rsidR="00C70E16" w:rsidRDefault="00C70E16" w:rsidP="00C70E16">
      <w:pPr>
        <w:pStyle w:val="a5"/>
        <w:tabs>
          <w:tab w:val="left" w:pos="0"/>
          <w:tab w:val="left" w:pos="568"/>
        </w:tabs>
        <w:spacing w:before="5"/>
        <w:ind w:left="568" w:hanging="568"/>
        <w:jc w:val="left"/>
        <w:rPr>
          <w:w w:val="105"/>
          <w:sz w:val="15"/>
        </w:rPr>
      </w:pPr>
      <w:r w:rsidRPr="00D14B99">
        <w:rPr>
          <w:w w:val="105"/>
          <w:sz w:val="15"/>
        </w:rPr>
        <w:t>- невозможность надлежащего исполнения обязательств из-за действий (бездействия) Обучающегося</w:t>
      </w:r>
      <w:r>
        <w:rPr>
          <w:w w:val="105"/>
          <w:sz w:val="15"/>
        </w:rPr>
        <w:t>.</w:t>
      </w:r>
    </w:p>
    <w:p w:rsidR="00B93250" w:rsidRPr="00C70E16" w:rsidRDefault="00D02888" w:rsidP="001312C0">
      <w:pPr>
        <w:pStyle w:val="a5"/>
        <w:tabs>
          <w:tab w:val="left" w:pos="0"/>
        </w:tabs>
        <w:ind w:left="0" w:firstLine="0"/>
        <w:rPr>
          <w:w w:val="105"/>
          <w:sz w:val="15"/>
        </w:rPr>
      </w:pPr>
      <w:r>
        <w:rPr>
          <w:w w:val="105"/>
          <w:sz w:val="15"/>
        </w:rPr>
        <w:t>6.4.</w:t>
      </w:r>
      <w:r w:rsidR="008E0C30" w:rsidRPr="00C70E16">
        <w:rPr>
          <w:w w:val="105"/>
          <w:sz w:val="15"/>
        </w:rPr>
        <w:t>Заказчик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вправе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отказаться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от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исполнения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договора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и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потребовать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полного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возмещения убытков,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если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в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установленный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договором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срок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недостатки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платных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образовательных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услуг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</w:t>
      </w:r>
      <w:r>
        <w:rPr>
          <w:w w:val="105"/>
          <w:sz w:val="15"/>
        </w:rPr>
        <w:t xml:space="preserve"> </w:t>
      </w:r>
      <w:r w:rsidR="008E0C30" w:rsidRPr="00C70E16">
        <w:rPr>
          <w:w w:val="105"/>
          <w:sz w:val="15"/>
        </w:rPr>
        <w:t>договора.</w:t>
      </w:r>
    </w:p>
    <w:p w:rsidR="00C70E16" w:rsidRDefault="00C70E16" w:rsidP="001312C0">
      <w:pPr>
        <w:pStyle w:val="a5"/>
        <w:numPr>
          <w:ilvl w:val="1"/>
          <w:numId w:val="13"/>
        </w:numPr>
        <w:tabs>
          <w:tab w:val="left" w:pos="284"/>
        </w:tabs>
        <w:spacing w:before="5"/>
        <w:ind w:left="0" w:firstLine="0"/>
        <w:rPr>
          <w:w w:val="105"/>
          <w:sz w:val="15"/>
        </w:rPr>
      </w:pPr>
      <w:r w:rsidRPr="00C70E16">
        <w:rPr>
          <w:w w:val="105"/>
          <w:sz w:val="15"/>
        </w:rPr>
        <w:t>Досрочное прекращение настоящего договора по инициативе Заказчика не влечет за собой возникновение каких-либо дополнительных, в том числе материальных, обязательств Заказчика перед Исполнителем.</w:t>
      </w:r>
    </w:p>
    <w:p w:rsidR="001312C0" w:rsidRDefault="001312C0" w:rsidP="001312C0">
      <w:pPr>
        <w:pStyle w:val="a5"/>
        <w:tabs>
          <w:tab w:val="left" w:pos="284"/>
        </w:tabs>
        <w:spacing w:before="5"/>
        <w:ind w:left="0" w:firstLine="0"/>
        <w:rPr>
          <w:w w:val="105"/>
          <w:sz w:val="15"/>
        </w:rPr>
      </w:pPr>
    </w:p>
    <w:p w:rsidR="001312C0" w:rsidRPr="001312C0" w:rsidRDefault="001312C0" w:rsidP="001312C0">
      <w:pPr>
        <w:pStyle w:val="a5"/>
        <w:numPr>
          <w:ilvl w:val="0"/>
          <w:numId w:val="13"/>
        </w:numPr>
        <w:tabs>
          <w:tab w:val="left" w:pos="284"/>
        </w:tabs>
        <w:spacing w:before="5"/>
        <w:jc w:val="center"/>
        <w:rPr>
          <w:b/>
          <w:w w:val="105"/>
          <w:sz w:val="15"/>
        </w:rPr>
      </w:pPr>
      <w:r>
        <w:rPr>
          <w:b/>
          <w:w w:val="105"/>
          <w:sz w:val="15"/>
        </w:rPr>
        <w:t>ЗАКЛЮЧИТЕЛЬНЫЕ ПОЛОЖЕНИЯ</w:t>
      </w:r>
    </w:p>
    <w:p w:rsidR="001312C0" w:rsidRPr="001312C0" w:rsidRDefault="001312C0" w:rsidP="001312C0">
      <w:pPr>
        <w:pStyle w:val="a3"/>
        <w:tabs>
          <w:tab w:val="left" w:pos="284"/>
          <w:tab w:val="left" w:pos="851"/>
        </w:tabs>
        <w:spacing w:before="5"/>
        <w:ind w:left="0"/>
        <w:jc w:val="both"/>
        <w:rPr>
          <w:color w:val="000000" w:themeColor="text1"/>
        </w:rPr>
      </w:pPr>
      <w:r w:rsidRPr="001312C0">
        <w:rPr>
          <w:color w:val="000000" w:themeColor="text1"/>
        </w:rPr>
        <w:t>7.1.</w:t>
      </w:r>
      <w:r w:rsidRPr="001312C0">
        <w:rPr>
          <w:b/>
          <w:color w:val="000000" w:themeColor="text1"/>
        </w:rPr>
        <w:tab/>
      </w:r>
      <w:r w:rsidRPr="001312C0">
        <w:rPr>
          <w:color w:val="000000" w:themeColor="text1"/>
        </w:rPr>
        <w:t xml:space="preserve">Настоящий договор заключен на период с </w:t>
      </w:r>
      <w:r>
        <w:rPr>
          <w:color w:val="000000" w:themeColor="text1"/>
        </w:rPr>
        <w:t>«______»_____________20</w:t>
      </w:r>
      <w:r w:rsidR="00D02888">
        <w:rPr>
          <w:color w:val="000000" w:themeColor="text1"/>
        </w:rPr>
        <w:t>___</w:t>
      </w:r>
      <w:r>
        <w:rPr>
          <w:color w:val="000000" w:themeColor="text1"/>
        </w:rPr>
        <w:t xml:space="preserve"> г. по </w:t>
      </w:r>
      <w:r w:rsidRPr="00D02888">
        <w:rPr>
          <w:color w:val="000000" w:themeColor="text1"/>
        </w:rPr>
        <w:t>«</w:t>
      </w:r>
      <w:r w:rsidR="00D02888" w:rsidRPr="00D02888">
        <w:rPr>
          <w:color w:val="000000" w:themeColor="text1"/>
        </w:rPr>
        <w:t>__</w:t>
      </w:r>
      <w:r w:rsidRPr="00D02888">
        <w:rPr>
          <w:color w:val="000000" w:themeColor="text1"/>
        </w:rPr>
        <w:t>»</w:t>
      </w:r>
      <w:r w:rsidR="00D02888" w:rsidRPr="00D02888">
        <w:rPr>
          <w:color w:val="000000" w:themeColor="text1"/>
        </w:rPr>
        <w:t>____________</w:t>
      </w:r>
      <w:r w:rsidRPr="00D02888">
        <w:rPr>
          <w:color w:val="000000" w:themeColor="text1"/>
        </w:rPr>
        <w:t>20</w:t>
      </w:r>
      <w:r w:rsidR="00D02888">
        <w:rPr>
          <w:color w:val="000000" w:themeColor="text1"/>
        </w:rPr>
        <w:t>___</w:t>
      </w:r>
      <w:r>
        <w:rPr>
          <w:color w:val="000000" w:themeColor="text1"/>
        </w:rPr>
        <w:t xml:space="preserve"> г</w:t>
      </w:r>
      <w:r w:rsidRPr="001312C0">
        <w:rPr>
          <w:color w:val="000000" w:themeColor="text1"/>
        </w:rPr>
        <w:t>.</w:t>
      </w:r>
    </w:p>
    <w:p w:rsidR="001312C0" w:rsidRPr="001312C0" w:rsidRDefault="001312C0" w:rsidP="001312C0">
      <w:pPr>
        <w:pStyle w:val="a3"/>
        <w:tabs>
          <w:tab w:val="left" w:pos="284"/>
        </w:tabs>
        <w:spacing w:before="5"/>
        <w:ind w:left="0"/>
        <w:jc w:val="both"/>
        <w:rPr>
          <w:color w:val="000000" w:themeColor="text1"/>
        </w:rPr>
      </w:pPr>
      <w:r w:rsidRPr="001312C0">
        <w:rPr>
          <w:color w:val="000000" w:themeColor="text1"/>
        </w:rPr>
        <w:t>7.2.</w:t>
      </w:r>
      <w:r w:rsidRPr="001312C0">
        <w:rPr>
          <w:color w:val="000000" w:themeColor="text1"/>
        </w:rPr>
        <w:tab/>
        <w:t>Настоящий договор вступает в силу с момента его заключения и действует до окончания срока договора.</w:t>
      </w:r>
    </w:p>
    <w:p w:rsidR="001312C0" w:rsidRPr="001312C0" w:rsidRDefault="001312C0" w:rsidP="001312C0">
      <w:pPr>
        <w:pStyle w:val="a3"/>
        <w:tabs>
          <w:tab w:val="left" w:pos="284"/>
        </w:tabs>
        <w:spacing w:before="5"/>
        <w:ind w:left="0"/>
        <w:jc w:val="both"/>
        <w:rPr>
          <w:color w:val="000000" w:themeColor="text1"/>
        </w:rPr>
      </w:pPr>
      <w:r w:rsidRPr="001312C0">
        <w:rPr>
          <w:color w:val="000000" w:themeColor="text1"/>
        </w:rPr>
        <w:t>7.3.</w:t>
      </w:r>
      <w:r w:rsidRPr="001312C0">
        <w:rPr>
          <w:color w:val="000000" w:themeColor="text1"/>
        </w:rPr>
        <w:tab/>
        <w:t>Настоящий договор составлен в двух экземплярах, имеющих одинаковую юридическую силу, по одному для каждой из Сторон. Изменения и дополнения настоящего Договора могут производиться только в письменной форме в виде заключения Дополнительного соглашения к данному договору и подписываться Сторонами.</w:t>
      </w:r>
    </w:p>
    <w:p w:rsidR="00C70E16" w:rsidRDefault="001312C0" w:rsidP="001312C0">
      <w:pPr>
        <w:pStyle w:val="a3"/>
        <w:tabs>
          <w:tab w:val="left" w:pos="284"/>
        </w:tabs>
        <w:spacing w:before="5"/>
        <w:ind w:left="0"/>
        <w:jc w:val="both"/>
        <w:rPr>
          <w:color w:val="000000" w:themeColor="text1"/>
        </w:rPr>
      </w:pPr>
      <w:r w:rsidRPr="001312C0">
        <w:rPr>
          <w:color w:val="000000" w:themeColor="text1"/>
        </w:rPr>
        <w:t>7.4.</w:t>
      </w:r>
      <w:r w:rsidRPr="001312C0">
        <w:rPr>
          <w:color w:val="000000" w:themeColor="text1"/>
        </w:rPr>
        <w:tab/>
        <w:t>Во всем остальном, что не предусмотрено настоящим договором, Стороны руководствуются действующим законодательством</w:t>
      </w:r>
      <w:r>
        <w:rPr>
          <w:color w:val="000000" w:themeColor="text1"/>
        </w:rPr>
        <w:t>.</w:t>
      </w:r>
    </w:p>
    <w:p w:rsidR="008F2A58" w:rsidRDefault="008F2A58" w:rsidP="001312C0">
      <w:pPr>
        <w:pStyle w:val="a3"/>
        <w:tabs>
          <w:tab w:val="left" w:pos="284"/>
        </w:tabs>
        <w:spacing w:before="5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F2A58" w:rsidRDefault="008F2A58" w:rsidP="001312C0">
      <w:pPr>
        <w:pStyle w:val="a3"/>
        <w:tabs>
          <w:tab w:val="left" w:pos="284"/>
        </w:tabs>
        <w:spacing w:before="5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312C0" w:rsidRDefault="001312C0" w:rsidP="001312C0">
      <w:pPr>
        <w:pStyle w:val="a3"/>
        <w:tabs>
          <w:tab w:val="left" w:pos="284"/>
        </w:tabs>
        <w:spacing w:before="5"/>
        <w:ind w:left="0"/>
        <w:jc w:val="both"/>
        <w:rPr>
          <w:color w:val="000000" w:themeColor="text1"/>
        </w:rPr>
      </w:pPr>
    </w:p>
    <w:p w:rsidR="001312C0" w:rsidRDefault="008E0C30" w:rsidP="001312C0">
      <w:pPr>
        <w:pStyle w:val="a3"/>
        <w:numPr>
          <w:ilvl w:val="0"/>
          <w:numId w:val="13"/>
        </w:numPr>
        <w:tabs>
          <w:tab w:val="left" w:pos="284"/>
        </w:tabs>
        <w:spacing w:before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РЕКВИ</w:t>
      </w:r>
      <w:r w:rsidR="001312C0">
        <w:rPr>
          <w:b/>
          <w:color w:val="000000" w:themeColor="text1"/>
        </w:rPr>
        <w:t>ЗИТЫ И ПОДПИСИ СТОРОН</w:t>
      </w:r>
    </w:p>
    <w:p w:rsidR="001312C0" w:rsidRPr="001312C0" w:rsidRDefault="001312C0" w:rsidP="001312C0">
      <w:pPr>
        <w:pStyle w:val="a3"/>
        <w:tabs>
          <w:tab w:val="left" w:pos="284"/>
        </w:tabs>
        <w:spacing w:before="5"/>
        <w:ind w:left="360"/>
        <w:rPr>
          <w:b/>
          <w:color w:val="000000" w:themeColor="text1"/>
        </w:rPr>
      </w:pPr>
    </w:p>
    <w:tbl>
      <w:tblPr>
        <w:tblStyle w:val="a6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4"/>
        <w:gridCol w:w="3794"/>
      </w:tblGrid>
      <w:tr w:rsidR="001312C0" w:rsidTr="008E0C30">
        <w:tc>
          <w:tcPr>
            <w:tcW w:w="3714" w:type="dxa"/>
          </w:tcPr>
          <w:p w:rsidR="001312C0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«Исполнитель»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="00BB02D5">
              <w:rPr>
                <w:rFonts w:ascii="Times New Roman" w:hAnsi="Times New Roman" w:cs="Times New Roman"/>
                <w:sz w:val="15"/>
                <w:szCs w:val="15"/>
              </w:rPr>
              <w:t>АДОУ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«Детский сад № 4».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Юридический (фактический) адрес: Пермский край,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Чернушка, ул. Северная, 80 </w:t>
            </w:r>
            <w:r w:rsidR="00A16E47">
              <w:rPr>
                <w:rFonts w:ascii="Times New Roman" w:hAnsi="Times New Roman" w:cs="Times New Roman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 тел. 8(34261) 4</w:t>
            </w:r>
            <w:r w:rsidR="00BB02D5">
              <w:rPr>
                <w:rFonts w:ascii="Times New Roman" w:hAnsi="Times New Roman" w:cs="Times New Roman"/>
                <w:sz w:val="15"/>
                <w:szCs w:val="15"/>
              </w:rPr>
              <w:t>7361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Официальный сайт: </w:t>
            </w:r>
            <w:r w:rsidRPr="00E3764B">
              <w:rPr>
                <w:rFonts w:ascii="Times New Roman" w:hAnsi="Times New Roman" w:cs="Times New Roman"/>
                <w:sz w:val="15"/>
                <w:szCs w:val="15"/>
              </w:rPr>
              <w:t>https://детский-сад-золушка</w:t>
            </w:r>
            <w:proofErr w:type="gramStart"/>
            <w:r w:rsidRPr="00E3764B">
              <w:rPr>
                <w:rFonts w:ascii="Times New Roman" w:hAnsi="Times New Roman" w:cs="Times New Roman"/>
                <w:sz w:val="15"/>
                <w:szCs w:val="15"/>
              </w:rPr>
              <w:t>.р</w:t>
            </w:r>
            <w:proofErr w:type="gramEnd"/>
            <w:r w:rsidRPr="00E3764B">
              <w:rPr>
                <w:rFonts w:ascii="Times New Roman" w:hAnsi="Times New Roman" w:cs="Times New Roman"/>
                <w:sz w:val="15"/>
                <w:szCs w:val="15"/>
              </w:rPr>
              <w:t>ф/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Электронная почта: </w:t>
            </w:r>
            <w:hyperlink r:id="rId6" w:history="1">
              <w:r w:rsidRPr="00E3764B">
                <w:rPr>
                  <w:rStyle w:val="a7"/>
                  <w:rFonts w:ascii="Times New Roman" w:hAnsi="Times New Roman" w:cs="Times New Roman"/>
                  <w:color w:val="000000" w:themeColor="text1"/>
                  <w:sz w:val="15"/>
                  <w:szCs w:val="15"/>
                  <w:u w:val="none"/>
                  <w:shd w:val="clear" w:color="auto" w:fill="FFFFFF"/>
                </w:rPr>
                <w:t>ya.dsad4@yandex.ru</w:t>
              </w:r>
            </w:hyperlink>
            <w:r w:rsidR="00A16E47">
              <w:t xml:space="preserve"> 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Банковские реквизиты:</w:t>
            </w:r>
          </w:p>
          <w:p w:rsidR="00A16E47" w:rsidRPr="00A16E47" w:rsidRDefault="00E3764B" w:rsidP="00A16E47">
            <w:pPr>
              <w:pStyle w:val="a8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E3764B">
              <w:rPr>
                <w:color w:val="000000"/>
                <w:sz w:val="15"/>
                <w:szCs w:val="15"/>
              </w:rPr>
              <w:t xml:space="preserve">Получатель: </w:t>
            </w:r>
            <w:r w:rsidR="00A16E47" w:rsidRPr="00A16E47">
              <w:rPr>
                <w:color w:val="000000"/>
                <w:sz w:val="15"/>
                <w:szCs w:val="15"/>
              </w:rPr>
              <w:t>Управление финансов Чернушинского ГО (МАДОУ "Детский сад № 4", лиц</w:t>
            </w:r>
            <w:proofErr w:type="gramStart"/>
            <w:r w:rsidR="00A16E47" w:rsidRPr="00A16E47">
              <w:rPr>
                <w:color w:val="000000"/>
                <w:sz w:val="15"/>
                <w:szCs w:val="15"/>
              </w:rPr>
              <w:t>.</w:t>
            </w:r>
            <w:proofErr w:type="gramEnd"/>
            <w:r w:rsidR="00A16E47" w:rsidRPr="00A16E47">
              <w:rPr>
                <w:color w:val="000000"/>
                <w:sz w:val="15"/>
                <w:szCs w:val="15"/>
              </w:rPr>
              <w:t xml:space="preserve"> </w:t>
            </w:r>
            <w:proofErr w:type="gramStart"/>
            <w:r w:rsidR="00A16E47" w:rsidRPr="00A16E47">
              <w:rPr>
                <w:color w:val="000000"/>
                <w:sz w:val="15"/>
                <w:szCs w:val="15"/>
              </w:rPr>
              <w:t>с</w:t>
            </w:r>
            <w:proofErr w:type="gramEnd"/>
            <w:r w:rsidR="00A16E47" w:rsidRPr="00A16E47">
              <w:rPr>
                <w:color w:val="000000"/>
                <w:sz w:val="15"/>
                <w:szCs w:val="15"/>
              </w:rPr>
              <w:t>чета 307050002, 317050002)</w:t>
            </w:r>
          </w:p>
          <w:p w:rsidR="00A16E47" w:rsidRPr="00A16E47" w:rsidRDefault="00A16E47" w:rsidP="00A16E47">
            <w:pPr>
              <w:pStyle w:val="a8"/>
              <w:spacing w:before="0" w:beforeAutospacing="0" w:after="0" w:afterAutospacing="0"/>
              <w:rPr>
                <w:sz w:val="15"/>
                <w:szCs w:val="15"/>
              </w:rPr>
            </w:pPr>
            <w:r w:rsidRPr="00A16E47">
              <w:rPr>
                <w:sz w:val="15"/>
                <w:szCs w:val="15"/>
              </w:rPr>
              <w:t>ИНН/КПП 5957819607/595701001</w:t>
            </w:r>
          </w:p>
          <w:p w:rsidR="00A16E47" w:rsidRPr="00A16E47" w:rsidRDefault="00A16E47" w:rsidP="00A16E4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16E47">
              <w:rPr>
                <w:rFonts w:ascii="Times New Roman" w:hAnsi="Times New Roman" w:cs="Times New Roman"/>
                <w:sz w:val="15"/>
                <w:szCs w:val="15"/>
              </w:rPr>
              <w:t>Казн</w:t>
            </w:r>
            <w:proofErr w:type="spellEnd"/>
            <w:r w:rsidRPr="00A16E47">
              <w:rPr>
                <w:rFonts w:ascii="Times New Roman" w:hAnsi="Times New Roman" w:cs="Times New Roman"/>
                <w:sz w:val="15"/>
                <w:szCs w:val="15"/>
              </w:rPr>
              <w:t xml:space="preserve">. (расчётный) счёт: </w:t>
            </w:r>
            <w:r w:rsidRPr="00A16E4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03234643577570005600  </w:t>
            </w:r>
          </w:p>
          <w:p w:rsidR="00A16E47" w:rsidRPr="00A16E47" w:rsidRDefault="00A16E47" w:rsidP="00A16E47">
            <w:pPr>
              <w:pStyle w:val="a8"/>
              <w:spacing w:before="0" w:beforeAutospacing="0" w:after="0" w:afterAutospacing="0"/>
              <w:rPr>
                <w:color w:val="000000"/>
                <w:sz w:val="15"/>
                <w:szCs w:val="15"/>
              </w:rPr>
            </w:pPr>
            <w:r w:rsidRPr="00A16E47">
              <w:rPr>
                <w:sz w:val="15"/>
                <w:szCs w:val="15"/>
              </w:rPr>
              <w:t xml:space="preserve">ЕКС (корреспондентский) счёт: </w:t>
            </w:r>
            <w:r w:rsidRPr="00A16E47">
              <w:rPr>
                <w:color w:val="000000"/>
                <w:sz w:val="15"/>
                <w:szCs w:val="15"/>
              </w:rPr>
              <w:t>40102810145370000048</w:t>
            </w:r>
          </w:p>
          <w:p w:rsidR="00A16E47" w:rsidRPr="00BB02D5" w:rsidRDefault="00A16E47" w:rsidP="00A16E47">
            <w:pPr>
              <w:pStyle w:val="a8"/>
              <w:spacing w:before="0" w:beforeAutospacing="0" w:after="0" w:afterAutospacing="0"/>
              <w:rPr>
                <w:sz w:val="15"/>
                <w:szCs w:val="15"/>
              </w:rPr>
            </w:pPr>
            <w:r w:rsidRPr="00BB02D5">
              <w:rPr>
                <w:b/>
                <w:sz w:val="15"/>
                <w:szCs w:val="15"/>
              </w:rPr>
              <w:t xml:space="preserve">Банк получателя: </w:t>
            </w:r>
            <w:r w:rsidRPr="00BB02D5">
              <w:rPr>
                <w:color w:val="000000"/>
                <w:sz w:val="15"/>
                <w:szCs w:val="15"/>
              </w:rPr>
              <w:t xml:space="preserve"> ОТДЕЛЕНИЕ ПЕРМЬ БАНКА РОССИИ//УФК по</w:t>
            </w:r>
            <w:r w:rsidRPr="00F52E99">
              <w:rPr>
                <w:color w:val="000000"/>
                <w:sz w:val="28"/>
                <w:szCs w:val="28"/>
              </w:rPr>
              <w:t xml:space="preserve"> </w:t>
            </w:r>
            <w:r w:rsidRPr="00BB02D5">
              <w:rPr>
                <w:color w:val="000000"/>
                <w:sz w:val="15"/>
                <w:szCs w:val="15"/>
              </w:rPr>
              <w:t xml:space="preserve">Пермскому краю </w:t>
            </w:r>
            <w:proofErr w:type="gramStart"/>
            <w:r w:rsidRPr="00BB02D5">
              <w:rPr>
                <w:color w:val="000000"/>
                <w:sz w:val="15"/>
                <w:szCs w:val="15"/>
              </w:rPr>
              <w:t>г</w:t>
            </w:r>
            <w:proofErr w:type="gramEnd"/>
            <w:r w:rsidRPr="00BB02D5">
              <w:rPr>
                <w:color w:val="000000"/>
                <w:sz w:val="15"/>
                <w:szCs w:val="15"/>
              </w:rPr>
              <w:t>. Пермь</w:t>
            </w:r>
          </w:p>
          <w:p w:rsidR="00A16E47" w:rsidRPr="00BB02D5" w:rsidRDefault="00A16E47" w:rsidP="00A16E47">
            <w:pPr>
              <w:pStyle w:val="a8"/>
              <w:spacing w:before="0" w:beforeAutospacing="0" w:after="0" w:afterAutospacing="0"/>
              <w:rPr>
                <w:sz w:val="15"/>
                <w:szCs w:val="15"/>
              </w:rPr>
            </w:pPr>
            <w:r w:rsidRPr="00BB02D5">
              <w:rPr>
                <w:sz w:val="15"/>
                <w:szCs w:val="15"/>
              </w:rPr>
              <w:t xml:space="preserve">БИК </w:t>
            </w:r>
            <w:r w:rsidRPr="00BB02D5">
              <w:rPr>
                <w:color w:val="000000"/>
                <w:sz w:val="15"/>
                <w:szCs w:val="15"/>
              </w:rPr>
              <w:t>015773997</w:t>
            </w:r>
          </w:p>
          <w:p w:rsidR="00BB02D5" w:rsidRDefault="00E3764B" w:rsidP="008F2A58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E3764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Назначение платежа: </w:t>
            </w:r>
            <w:r w:rsidR="00BB02D5" w:rsidRPr="00BB02D5">
              <w:rPr>
                <w:rFonts w:ascii="Times New Roman" w:hAnsi="Times New Roman" w:cs="Times New Roman"/>
                <w:sz w:val="15"/>
                <w:szCs w:val="15"/>
              </w:rPr>
              <w:t xml:space="preserve">АГ-130 </w:t>
            </w:r>
            <w:proofErr w:type="spellStart"/>
            <w:r w:rsidR="00BB02D5" w:rsidRPr="00BB02D5">
              <w:rPr>
                <w:rFonts w:ascii="Times New Roman" w:hAnsi="Times New Roman" w:cs="Times New Roman"/>
                <w:sz w:val="15"/>
                <w:szCs w:val="15"/>
              </w:rPr>
              <w:t>Отр</w:t>
            </w:r>
            <w:proofErr w:type="gramStart"/>
            <w:r w:rsidR="00BB02D5" w:rsidRPr="00BB02D5">
              <w:rPr>
                <w:rFonts w:ascii="Times New Roman" w:hAnsi="Times New Roman" w:cs="Times New Roman"/>
                <w:sz w:val="15"/>
                <w:szCs w:val="15"/>
              </w:rPr>
              <w:t>.к</w:t>
            </w:r>
            <w:proofErr w:type="gramEnd"/>
            <w:r w:rsidR="00BB02D5" w:rsidRPr="00BB02D5">
              <w:rPr>
                <w:rFonts w:ascii="Times New Roman" w:hAnsi="Times New Roman" w:cs="Times New Roman"/>
                <w:sz w:val="15"/>
                <w:szCs w:val="15"/>
              </w:rPr>
              <w:t>од</w:t>
            </w:r>
            <w:proofErr w:type="spellEnd"/>
            <w:r w:rsidR="00BB02D5" w:rsidRPr="00BB02D5">
              <w:rPr>
                <w:rFonts w:ascii="Times New Roman" w:hAnsi="Times New Roman" w:cs="Times New Roman"/>
                <w:sz w:val="15"/>
                <w:szCs w:val="15"/>
              </w:rPr>
              <w:t xml:space="preserve"> 00000000003000003131 КФСР 0701</w:t>
            </w:r>
          </w:p>
          <w:p w:rsidR="008F2A58" w:rsidRDefault="008F2A58" w:rsidP="008F2A58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Заведующий</w:t>
            </w:r>
          </w:p>
          <w:p w:rsidR="008F2A58" w:rsidRDefault="008F2A58" w:rsidP="008F2A58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  <w:p w:rsidR="008F2A58" w:rsidRPr="008F2A58" w:rsidRDefault="008F2A58" w:rsidP="008F2A58">
            <w:pPr>
              <w:tabs>
                <w:tab w:val="left" w:pos="607"/>
              </w:tabs>
              <w:spacing w:before="5" w:line="254" w:lineRule="auto"/>
              <w:ind w:right="53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_________________Ю.В. Лазарева</w:t>
            </w:r>
          </w:p>
        </w:tc>
        <w:tc>
          <w:tcPr>
            <w:tcW w:w="3794" w:type="dxa"/>
          </w:tcPr>
          <w:p w:rsidR="001312C0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3764B">
              <w:rPr>
                <w:rFonts w:ascii="Times New Roman" w:hAnsi="Times New Roman" w:cs="Times New Roman"/>
                <w:b/>
                <w:sz w:val="15"/>
                <w:szCs w:val="15"/>
              </w:rPr>
              <w:t>«Заказчик»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3764B">
              <w:rPr>
                <w:rFonts w:ascii="Times New Roman" w:hAnsi="Times New Roman" w:cs="Times New Roman"/>
                <w:sz w:val="15"/>
                <w:szCs w:val="15"/>
              </w:rPr>
              <w:t>(мать, отец, законные представители)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(фамилия)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</w:t>
            </w:r>
          </w:p>
          <w:p w:rsidR="00E3764B" w:rsidRP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(имя, отчество)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Домашний адрес: _______________________________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_______________________________________________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Телефон: ______________________________________</w:t>
            </w: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3764B" w:rsidRDefault="00E3764B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B02D5" w:rsidRDefault="00BB02D5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BB02D5" w:rsidRDefault="00BB02D5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8F2A58" w:rsidRDefault="008F2A58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F2A58">
              <w:rPr>
                <w:rFonts w:ascii="Times New Roman" w:hAnsi="Times New Roman" w:cs="Times New Roman"/>
                <w:b/>
                <w:sz w:val="15"/>
                <w:szCs w:val="15"/>
              </w:rPr>
              <w:t>Заказчик</w:t>
            </w:r>
          </w:p>
          <w:p w:rsidR="008F2A58" w:rsidRDefault="008F2A58" w:rsidP="00E3764B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3764B" w:rsidRPr="00E3764B" w:rsidRDefault="008F2A58" w:rsidP="00C03170">
            <w:pPr>
              <w:tabs>
                <w:tab w:val="left" w:pos="607"/>
              </w:tabs>
              <w:spacing w:before="5" w:line="254" w:lineRule="auto"/>
              <w:ind w:right="5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/____________________/</w:t>
            </w:r>
          </w:p>
        </w:tc>
      </w:tr>
    </w:tbl>
    <w:p w:rsidR="001312C0" w:rsidRDefault="001312C0" w:rsidP="001312C0">
      <w:pPr>
        <w:tabs>
          <w:tab w:val="left" w:pos="607"/>
        </w:tabs>
        <w:spacing w:before="5" w:line="254" w:lineRule="auto"/>
        <w:ind w:right="53"/>
      </w:pPr>
      <w:bookmarkStart w:id="0" w:name="_GoBack"/>
      <w:bookmarkEnd w:id="0"/>
    </w:p>
    <w:p w:rsidR="00C03170" w:rsidRDefault="00C03170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Приложение № 1 к договору об оказании платных образовательных услуг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15"/>
          <w:szCs w:val="15"/>
        </w:rPr>
        <w:t>от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_____________________</w:t>
      </w:r>
    </w:p>
    <w:p w:rsidR="00C03170" w:rsidRDefault="00C03170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(дата)</w:t>
      </w:r>
    </w:p>
    <w:p w:rsidR="00C03170" w:rsidRDefault="00C03170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</w:p>
    <w:tbl>
      <w:tblPr>
        <w:tblStyle w:val="a6"/>
        <w:tblW w:w="7811" w:type="dxa"/>
        <w:tblLayout w:type="fixed"/>
        <w:tblLook w:val="04A0"/>
      </w:tblPr>
      <w:tblGrid>
        <w:gridCol w:w="421"/>
        <w:gridCol w:w="1388"/>
        <w:gridCol w:w="2439"/>
        <w:gridCol w:w="794"/>
        <w:gridCol w:w="851"/>
        <w:gridCol w:w="959"/>
        <w:gridCol w:w="959"/>
      </w:tblGrid>
      <w:tr w:rsidR="00C03170" w:rsidTr="00CE18AD">
        <w:tc>
          <w:tcPr>
            <w:tcW w:w="421" w:type="dxa"/>
          </w:tcPr>
          <w:p w:rsidR="00C03170" w:rsidRDefault="00C03170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№ п.п.</w:t>
            </w:r>
          </w:p>
        </w:tc>
        <w:tc>
          <w:tcPr>
            <w:tcW w:w="1388" w:type="dxa"/>
          </w:tcPr>
          <w:p w:rsidR="00C03170" w:rsidRDefault="00C03170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Образовательные области</w:t>
            </w:r>
          </w:p>
        </w:tc>
        <w:tc>
          <w:tcPr>
            <w:tcW w:w="2439" w:type="dxa"/>
          </w:tcPr>
          <w:p w:rsidR="00C03170" w:rsidRDefault="00C03170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Наименование услуги</w:t>
            </w:r>
          </w:p>
        </w:tc>
        <w:tc>
          <w:tcPr>
            <w:tcW w:w="794" w:type="dxa"/>
          </w:tcPr>
          <w:p w:rsidR="00C03170" w:rsidRDefault="00C03170" w:rsidP="00CE18AD">
            <w:pPr>
              <w:tabs>
                <w:tab w:val="left" w:pos="519"/>
              </w:tabs>
              <w:spacing w:line="254" w:lineRule="auto"/>
              <w:ind w:left="-28"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Количество занятий в месяц</w:t>
            </w:r>
          </w:p>
        </w:tc>
        <w:tc>
          <w:tcPr>
            <w:tcW w:w="851" w:type="dxa"/>
          </w:tcPr>
          <w:p w:rsidR="00C03170" w:rsidRDefault="00C03170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Стоимость за 1 занятие (руб.)</w:t>
            </w:r>
          </w:p>
        </w:tc>
        <w:tc>
          <w:tcPr>
            <w:tcW w:w="959" w:type="dxa"/>
          </w:tcPr>
          <w:p w:rsidR="00C03170" w:rsidRDefault="00C03170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Стоимость за месяц (руб.)</w:t>
            </w:r>
          </w:p>
        </w:tc>
        <w:tc>
          <w:tcPr>
            <w:tcW w:w="959" w:type="dxa"/>
          </w:tcPr>
          <w:p w:rsidR="00C03170" w:rsidRDefault="00C03170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Стоимость за весь период обучения (6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).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1. </w:t>
            </w:r>
          </w:p>
        </w:tc>
        <w:tc>
          <w:tcPr>
            <w:tcW w:w="1388" w:type="dxa"/>
            <w:vMerge w:val="restart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Художественно-эстетическое развитие</w:t>
            </w: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«Ладушки-ладошки» (ранний возраст)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388" w:type="dxa"/>
            <w:vMerge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«Ладушки-ладошки»</w:t>
            </w:r>
          </w:p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(нетрадиционные техники рисования)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388" w:type="dxa"/>
            <w:vMerge w:val="restart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Познавательное развитие</w:t>
            </w: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Букваренок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388" w:type="dxa"/>
            <w:vMerge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«Ментальная арифметика»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4800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388" w:type="dxa"/>
            <w:vMerge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«Первые шаги в робототехнику»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1388" w:type="dxa"/>
            <w:vMerge w:val="restart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Физическое развитие</w:t>
            </w: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«Гимнастика для малышей» (ранний возраст)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1388" w:type="dxa"/>
            <w:vMerge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«Гимнастика для малышей» (тренажеры)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1388" w:type="dxa"/>
            <w:vMerge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3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«ЛФК</w:t>
            </w:r>
            <w:r w:rsidR="00BB02D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BB02D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тропинка к здоровью»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  <w:tr w:rsidR="00CE18AD" w:rsidTr="00CE18AD">
        <w:tc>
          <w:tcPr>
            <w:tcW w:w="421" w:type="dxa"/>
          </w:tcPr>
          <w:p w:rsidR="00CE18AD" w:rsidRDefault="00CE18AD" w:rsidP="00C03170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388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Речевое развитие</w:t>
            </w:r>
          </w:p>
        </w:tc>
        <w:tc>
          <w:tcPr>
            <w:tcW w:w="2439" w:type="dxa"/>
          </w:tcPr>
          <w:p w:rsidR="00CE18AD" w:rsidRDefault="00CE18AD" w:rsidP="00BB02D5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«</w:t>
            </w:r>
            <w:r w:rsidR="00BB02D5">
              <w:rPr>
                <w:rFonts w:ascii="Times New Roman" w:hAnsi="Times New Roman" w:cs="Times New Roman"/>
                <w:sz w:val="15"/>
                <w:szCs w:val="15"/>
              </w:rPr>
              <w:t>Язычок-речевичок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794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959" w:type="dxa"/>
          </w:tcPr>
          <w:p w:rsidR="00CE18AD" w:rsidRDefault="00CE18AD" w:rsidP="00CE18AD">
            <w:pPr>
              <w:tabs>
                <w:tab w:val="left" w:pos="607"/>
              </w:tabs>
              <w:spacing w:line="254" w:lineRule="auto"/>
              <w:ind w:right="5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2400</w:t>
            </w:r>
          </w:p>
        </w:tc>
      </w:tr>
    </w:tbl>
    <w:p w:rsidR="00C03170" w:rsidRDefault="00C03170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Приложение № 2 к договору об оказании платных образовательных услуг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15"/>
          <w:szCs w:val="15"/>
        </w:rPr>
        <w:t>от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_____________________</w:t>
      </w: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(дата)</w:t>
      </w:r>
    </w:p>
    <w:p w:rsidR="00CE18AD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</w:p>
    <w:p w:rsidR="00CE18AD" w:rsidRPr="00CE18AD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color w:val="FF0000"/>
          <w:sz w:val="24"/>
          <w:szCs w:val="15"/>
        </w:rPr>
      </w:pPr>
      <w:r w:rsidRPr="00CE18AD">
        <w:rPr>
          <w:rFonts w:ascii="Times New Roman" w:hAnsi="Times New Roman" w:cs="Times New Roman"/>
          <w:color w:val="FF0000"/>
          <w:sz w:val="24"/>
          <w:szCs w:val="15"/>
        </w:rPr>
        <w:t>Калькуляция (</w:t>
      </w:r>
      <w:proofErr w:type="spellStart"/>
      <w:r w:rsidRPr="00CE18AD">
        <w:rPr>
          <w:rFonts w:ascii="Times New Roman" w:hAnsi="Times New Roman" w:cs="Times New Roman"/>
          <w:color w:val="FF0000"/>
          <w:sz w:val="24"/>
          <w:szCs w:val="15"/>
        </w:rPr>
        <w:t>скрин</w:t>
      </w:r>
      <w:proofErr w:type="spellEnd"/>
      <w:r w:rsidRPr="00CE18AD">
        <w:rPr>
          <w:rFonts w:ascii="Times New Roman" w:hAnsi="Times New Roman" w:cs="Times New Roman"/>
          <w:color w:val="FF0000"/>
          <w:sz w:val="24"/>
          <w:szCs w:val="15"/>
        </w:rPr>
        <w:t xml:space="preserve"> с подписями)</w:t>
      </w:r>
    </w:p>
    <w:p w:rsidR="00CE18AD" w:rsidRPr="00CE18AD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color w:val="FF0000"/>
          <w:sz w:val="24"/>
          <w:szCs w:val="15"/>
        </w:rPr>
      </w:pPr>
    </w:p>
    <w:p w:rsidR="00CE18AD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color w:val="FF0000"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rPr>
          <w:rFonts w:ascii="Times New Roman" w:hAnsi="Times New Roman" w:cs="Times New Roman"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Заведующий МАДОУ «Детский сад № 4»       </w:t>
      </w:r>
      <w:r w:rsidR="00BB02D5">
        <w:rPr>
          <w:rFonts w:ascii="Times New Roman" w:hAnsi="Times New Roman" w:cs="Times New Roman"/>
          <w:b/>
          <w:sz w:val="15"/>
          <w:szCs w:val="15"/>
        </w:rPr>
        <w:t xml:space="preserve">                            </w:t>
      </w:r>
      <w:r>
        <w:rPr>
          <w:rFonts w:ascii="Times New Roman" w:hAnsi="Times New Roman" w:cs="Times New Roman"/>
          <w:b/>
          <w:sz w:val="15"/>
          <w:szCs w:val="15"/>
        </w:rPr>
        <w:t>Заказчик</w:t>
      </w: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b/>
          <w:sz w:val="15"/>
          <w:szCs w:val="15"/>
        </w:rPr>
      </w:pPr>
    </w:p>
    <w:p w:rsid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>____________________(Ю.В. Лазарева</w:t>
      </w:r>
      <w:proofErr w:type="gramStart"/>
      <w:r>
        <w:rPr>
          <w:rFonts w:ascii="Times New Roman" w:hAnsi="Times New Roman" w:cs="Times New Roman"/>
          <w:b/>
          <w:sz w:val="15"/>
          <w:szCs w:val="15"/>
        </w:rPr>
        <w:t>)                                                _________________(_______________________)</w:t>
      </w:r>
      <w:proofErr w:type="gramEnd"/>
    </w:p>
    <w:p w:rsidR="00CE18AD" w:rsidRP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sz w:val="14"/>
          <w:szCs w:val="14"/>
        </w:rPr>
      </w:pPr>
      <w:r w:rsidRPr="00CE18AD">
        <w:rPr>
          <w:rFonts w:ascii="Times New Roman" w:hAnsi="Times New Roman" w:cs="Times New Roman"/>
          <w:sz w:val="14"/>
          <w:szCs w:val="14"/>
        </w:rPr>
        <w:t xml:space="preserve">               (подпись)                                                                                (подпись)                           (расшифровка)</w:t>
      </w:r>
    </w:p>
    <w:p w:rsidR="00CE18AD" w:rsidRPr="00CE18AD" w:rsidRDefault="00CE18AD" w:rsidP="00CE18AD">
      <w:pPr>
        <w:tabs>
          <w:tab w:val="left" w:pos="607"/>
        </w:tabs>
        <w:spacing w:after="0" w:line="254" w:lineRule="auto"/>
        <w:ind w:right="51"/>
        <w:jc w:val="both"/>
        <w:rPr>
          <w:rFonts w:ascii="Times New Roman" w:hAnsi="Times New Roman" w:cs="Times New Roman"/>
          <w:b/>
          <w:sz w:val="15"/>
          <w:szCs w:val="15"/>
        </w:rPr>
      </w:pPr>
    </w:p>
    <w:p w:rsidR="00CE18AD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</w:p>
    <w:p w:rsidR="00CE18AD" w:rsidRPr="00C03170" w:rsidRDefault="00CE18AD" w:rsidP="00C03170">
      <w:pPr>
        <w:tabs>
          <w:tab w:val="left" w:pos="607"/>
        </w:tabs>
        <w:spacing w:after="0" w:line="254" w:lineRule="auto"/>
        <w:ind w:right="51"/>
        <w:jc w:val="center"/>
        <w:rPr>
          <w:rFonts w:ascii="Times New Roman" w:hAnsi="Times New Roman" w:cs="Times New Roman"/>
          <w:sz w:val="15"/>
          <w:szCs w:val="15"/>
        </w:rPr>
      </w:pPr>
    </w:p>
    <w:p w:rsidR="00966918" w:rsidRPr="008F2A58" w:rsidRDefault="00966918" w:rsidP="008F2A58">
      <w:pPr>
        <w:tabs>
          <w:tab w:val="left" w:pos="607"/>
        </w:tabs>
        <w:spacing w:before="5" w:line="254" w:lineRule="auto"/>
        <w:ind w:right="53"/>
        <w:rPr>
          <w:sz w:val="15"/>
        </w:rPr>
      </w:pPr>
    </w:p>
    <w:sectPr w:rsidR="00966918" w:rsidRPr="008F2A58" w:rsidSect="008F2A58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52A"/>
    <w:multiLevelType w:val="multilevel"/>
    <w:tmpl w:val="E8268312"/>
    <w:lvl w:ilvl="0">
      <w:start w:val="3"/>
      <w:numFmt w:val="decimal"/>
      <w:lvlText w:val="%1"/>
      <w:lvlJc w:val="left"/>
      <w:pPr>
        <w:ind w:left="731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351"/>
      </w:pPr>
      <w:rPr>
        <w:rFonts w:ascii="Times New Roman" w:eastAsia="Times New Roman" w:hAnsi="Times New Roman" w:cs="Times New Roman" w:hint="default"/>
        <w:spacing w:val="-6"/>
        <w:w w:val="102"/>
        <w:sz w:val="15"/>
        <w:szCs w:val="1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404"/>
      </w:pPr>
      <w:rPr>
        <w:rFonts w:ascii="Times New Roman" w:eastAsia="Times New Roman" w:hAnsi="Times New Roman" w:cs="Times New Roman" w:hint="default"/>
        <w:spacing w:val="-6"/>
        <w:w w:val="102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45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-109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-250" w:hanging="404"/>
      </w:pPr>
      <w:rPr>
        <w:rFonts w:hint="default"/>
        <w:lang w:val="ru-RU" w:eastAsia="en-US" w:bidi="ar-SA"/>
      </w:rPr>
    </w:lvl>
  </w:abstractNum>
  <w:abstractNum w:abstractNumId="1">
    <w:nsid w:val="045E362D"/>
    <w:multiLevelType w:val="hybridMultilevel"/>
    <w:tmpl w:val="379CC57E"/>
    <w:lvl w:ilvl="0" w:tplc="02DE3E4C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3F02BB8E">
      <w:numFmt w:val="bullet"/>
      <w:lvlText w:val="•"/>
      <w:lvlJc w:val="left"/>
      <w:pPr>
        <w:ind w:left="778" w:hanging="188"/>
      </w:pPr>
      <w:rPr>
        <w:rFonts w:hint="default"/>
        <w:lang w:val="ru-RU" w:eastAsia="en-US" w:bidi="ar-SA"/>
      </w:rPr>
    </w:lvl>
    <w:lvl w:ilvl="2" w:tplc="B11E5B52">
      <w:numFmt w:val="bullet"/>
      <w:lvlText w:val="•"/>
      <w:lvlJc w:val="left"/>
      <w:pPr>
        <w:ind w:left="1456" w:hanging="188"/>
      </w:pPr>
      <w:rPr>
        <w:rFonts w:hint="default"/>
        <w:lang w:val="ru-RU" w:eastAsia="en-US" w:bidi="ar-SA"/>
      </w:rPr>
    </w:lvl>
    <w:lvl w:ilvl="3" w:tplc="D5B61DAE">
      <w:numFmt w:val="bullet"/>
      <w:lvlText w:val="•"/>
      <w:lvlJc w:val="left"/>
      <w:pPr>
        <w:ind w:left="2134" w:hanging="188"/>
      </w:pPr>
      <w:rPr>
        <w:rFonts w:hint="default"/>
        <w:lang w:val="ru-RU" w:eastAsia="en-US" w:bidi="ar-SA"/>
      </w:rPr>
    </w:lvl>
    <w:lvl w:ilvl="4" w:tplc="E6A631CA">
      <w:numFmt w:val="bullet"/>
      <w:lvlText w:val="•"/>
      <w:lvlJc w:val="left"/>
      <w:pPr>
        <w:ind w:left="2813" w:hanging="188"/>
      </w:pPr>
      <w:rPr>
        <w:rFonts w:hint="default"/>
        <w:lang w:val="ru-RU" w:eastAsia="en-US" w:bidi="ar-SA"/>
      </w:rPr>
    </w:lvl>
    <w:lvl w:ilvl="5" w:tplc="7B9ECC1A">
      <w:numFmt w:val="bullet"/>
      <w:lvlText w:val="•"/>
      <w:lvlJc w:val="left"/>
      <w:pPr>
        <w:ind w:left="3491" w:hanging="188"/>
      </w:pPr>
      <w:rPr>
        <w:rFonts w:hint="default"/>
        <w:lang w:val="ru-RU" w:eastAsia="en-US" w:bidi="ar-SA"/>
      </w:rPr>
    </w:lvl>
    <w:lvl w:ilvl="6" w:tplc="91E45632">
      <w:numFmt w:val="bullet"/>
      <w:lvlText w:val="•"/>
      <w:lvlJc w:val="left"/>
      <w:pPr>
        <w:ind w:left="4169" w:hanging="188"/>
      </w:pPr>
      <w:rPr>
        <w:rFonts w:hint="default"/>
        <w:lang w:val="ru-RU" w:eastAsia="en-US" w:bidi="ar-SA"/>
      </w:rPr>
    </w:lvl>
    <w:lvl w:ilvl="7" w:tplc="31BC5DB0">
      <w:numFmt w:val="bullet"/>
      <w:lvlText w:val="•"/>
      <w:lvlJc w:val="left"/>
      <w:pPr>
        <w:ind w:left="4848" w:hanging="188"/>
      </w:pPr>
      <w:rPr>
        <w:rFonts w:hint="default"/>
        <w:lang w:val="ru-RU" w:eastAsia="en-US" w:bidi="ar-SA"/>
      </w:rPr>
    </w:lvl>
    <w:lvl w:ilvl="8" w:tplc="8BF6C88C">
      <w:numFmt w:val="bullet"/>
      <w:lvlText w:val="•"/>
      <w:lvlJc w:val="left"/>
      <w:pPr>
        <w:ind w:left="5526" w:hanging="188"/>
      </w:pPr>
      <w:rPr>
        <w:rFonts w:hint="default"/>
        <w:lang w:val="ru-RU" w:eastAsia="en-US" w:bidi="ar-SA"/>
      </w:rPr>
    </w:lvl>
  </w:abstractNum>
  <w:abstractNum w:abstractNumId="2">
    <w:nsid w:val="12E8799A"/>
    <w:multiLevelType w:val="multilevel"/>
    <w:tmpl w:val="EA927814"/>
    <w:lvl w:ilvl="0">
      <w:start w:val="7"/>
      <w:numFmt w:val="decimal"/>
      <w:lvlText w:val="%1"/>
      <w:lvlJc w:val="left"/>
      <w:pPr>
        <w:ind w:left="568" w:hanging="2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8" w:hanging="269"/>
      </w:pPr>
      <w:rPr>
        <w:rFonts w:ascii="Times New Roman" w:eastAsia="Times New Roman" w:hAnsi="Times New Roman" w:cs="Times New Roman" w:hint="default"/>
        <w:spacing w:val="-1"/>
        <w:w w:val="102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3440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0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0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40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80" w:hanging="269"/>
      </w:pPr>
      <w:rPr>
        <w:rFonts w:hint="default"/>
        <w:lang w:val="ru-RU" w:eastAsia="en-US" w:bidi="ar-SA"/>
      </w:rPr>
    </w:lvl>
  </w:abstractNum>
  <w:abstractNum w:abstractNumId="3">
    <w:nsid w:val="25821E16"/>
    <w:multiLevelType w:val="multilevel"/>
    <w:tmpl w:val="F5F69CFC"/>
    <w:lvl w:ilvl="0">
      <w:start w:val="2"/>
      <w:numFmt w:val="decimal"/>
      <w:lvlText w:val="%1"/>
      <w:lvlJc w:val="left"/>
      <w:pPr>
        <w:ind w:left="107" w:hanging="46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" w:hanging="4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461"/>
      </w:pPr>
      <w:rPr>
        <w:rFonts w:ascii="Times New Roman" w:eastAsia="Times New Roman" w:hAnsi="Times New Roman" w:cs="Times New Roman" w:hint="default"/>
        <w:spacing w:val="-6"/>
        <w:w w:val="102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2134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6" w:hanging="461"/>
      </w:pPr>
      <w:rPr>
        <w:rFonts w:hint="default"/>
        <w:lang w:val="ru-RU" w:eastAsia="en-US" w:bidi="ar-SA"/>
      </w:rPr>
    </w:lvl>
  </w:abstractNum>
  <w:abstractNum w:abstractNumId="4">
    <w:nsid w:val="2CA907A0"/>
    <w:multiLevelType w:val="multilevel"/>
    <w:tmpl w:val="E0BADE8E"/>
    <w:lvl w:ilvl="0">
      <w:start w:val="1"/>
      <w:numFmt w:val="decimal"/>
      <w:lvlText w:val="%1"/>
      <w:lvlJc w:val="left"/>
      <w:pPr>
        <w:ind w:left="107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04"/>
      </w:pPr>
      <w:rPr>
        <w:rFonts w:ascii="Times New Roman" w:eastAsia="Times New Roman" w:hAnsi="Times New Roman" w:cs="Times New Roman" w:hint="default"/>
        <w:spacing w:val="-1"/>
        <w:w w:val="102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4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1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6" w:hanging="404"/>
      </w:pPr>
      <w:rPr>
        <w:rFonts w:hint="default"/>
        <w:lang w:val="ru-RU" w:eastAsia="en-US" w:bidi="ar-SA"/>
      </w:rPr>
    </w:lvl>
  </w:abstractNum>
  <w:abstractNum w:abstractNumId="5">
    <w:nsid w:val="2D181B24"/>
    <w:multiLevelType w:val="multilevel"/>
    <w:tmpl w:val="85A444B4"/>
    <w:lvl w:ilvl="0">
      <w:start w:val="2"/>
      <w:numFmt w:val="decimal"/>
      <w:lvlText w:val="%1"/>
      <w:lvlJc w:val="left"/>
      <w:pPr>
        <w:ind w:left="107" w:hanging="35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" w:hanging="3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351"/>
      </w:pPr>
      <w:rPr>
        <w:rFonts w:ascii="Times New Roman" w:eastAsia="Times New Roman" w:hAnsi="Times New Roman" w:cs="Times New Roman" w:hint="default"/>
        <w:spacing w:val="-6"/>
        <w:w w:val="102"/>
        <w:sz w:val="13"/>
        <w:szCs w:val="13"/>
        <w:lang w:val="ru-RU" w:eastAsia="en-US" w:bidi="ar-SA"/>
      </w:rPr>
    </w:lvl>
    <w:lvl w:ilvl="3">
      <w:numFmt w:val="bullet"/>
      <w:lvlText w:val="•"/>
      <w:lvlJc w:val="left"/>
      <w:pPr>
        <w:ind w:left="2134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3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8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6" w:hanging="351"/>
      </w:pPr>
      <w:rPr>
        <w:rFonts w:hint="default"/>
        <w:lang w:val="ru-RU" w:eastAsia="en-US" w:bidi="ar-SA"/>
      </w:rPr>
    </w:lvl>
  </w:abstractNum>
  <w:abstractNum w:abstractNumId="6">
    <w:nsid w:val="34F30C13"/>
    <w:multiLevelType w:val="multilevel"/>
    <w:tmpl w:val="147ADFBA"/>
    <w:lvl w:ilvl="0">
      <w:start w:val="4"/>
      <w:numFmt w:val="decimal"/>
      <w:lvlText w:val="%1"/>
      <w:lvlJc w:val="left"/>
      <w:pPr>
        <w:ind w:left="107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34"/>
      </w:pPr>
      <w:rPr>
        <w:rFonts w:ascii="Times New Roman" w:eastAsia="Times New Roman" w:hAnsi="Times New Roman" w:cs="Times New Roman" w:hint="default"/>
        <w:spacing w:val="-1"/>
        <w:w w:val="102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588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55" w:hanging="634"/>
      </w:pPr>
      <w:rPr>
        <w:rFonts w:hint="default"/>
        <w:lang w:val="ru-RU" w:eastAsia="en-US" w:bidi="ar-SA"/>
      </w:rPr>
    </w:lvl>
  </w:abstractNum>
  <w:abstractNum w:abstractNumId="7">
    <w:nsid w:val="3A01068D"/>
    <w:multiLevelType w:val="multilevel"/>
    <w:tmpl w:val="FB6CF5E8"/>
    <w:lvl w:ilvl="0">
      <w:start w:val="2"/>
      <w:numFmt w:val="decimal"/>
      <w:lvlText w:val="%1"/>
      <w:lvlJc w:val="left"/>
      <w:pPr>
        <w:ind w:left="107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13"/>
      </w:pPr>
      <w:rPr>
        <w:rFonts w:ascii="Times New Roman" w:eastAsia="Times New Roman" w:hAnsi="Times New Roman" w:cs="Times New Roman" w:hint="default"/>
        <w:b w:val="0"/>
        <w:spacing w:val="-6"/>
        <w:w w:val="102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456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4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1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4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6" w:hanging="413"/>
      </w:pPr>
      <w:rPr>
        <w:rFonts w:hint="default"/>
        <w:lang w:val="ru-RU" w:eastAsia="en-US" w:bidi="ar-SA"/>
      </w:rPr>
    </w:lvl>
  </w:abstractNum>
  <w:abstractNum w:abstractNumId="8">
    <w:nsid w:val="57CF7359"/>
    <w:multiLevelType w:val="multilevel"/>
    <w:tmpl w:val="59822D9E"/>
    <w:lvl w:ilvl="0">
      <w:start w:val="5"/>
      <w:numFmt w:val="decimal"/>
      <w:lvlText w:val="%1"/>
      <w:lvlJc w:val="left"/>
      <w:pPr>
        <w:ind w:left="107" w:hanging="2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232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3" w:hanging="2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7" w:hanging="2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2" w:hanging="2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6" w:hanging="2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0" w:hanging="2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55" w:hanging="232"/>
      </w:pPr>
      <w:rPr>
        <w:rFonts w:hint="default"/>
        <w:lang w:val="ru-RU" w:eastAsia="en-US" w:bidi="ar-SA"/>
      </w:rPr>
    </w:lvl>
  </w:abstractNum>
  <w:abstractNum w:abstractNumId="9">
    <w:nsid w:val="5E3574B3"/>
    <w:multiLevelType w:val="multilevel"/>
    <w:tmpl w:val="A93E28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080"/>
      </w:pPr>
      <w:rPr>
        <w:rFonts w:hint="default"/>
      </w:rPr>
    </w:lvl>
  </w:abstractNum>
  <w:abstractNum w:abstractNumId="10">
    <w:nsid w:val="66214CEF"/>
    <w:multiLevelType w:val="hybridMultilevel"/>
    <w:tmpl w:val="383E3332"/>
    <w:lvl w:ilvl="0" w:tplc="C75E1036">
      <w:start w:val="3"/>
      <w:numFmt w:val="decimal"/>
      <w:lvlText w:val="%1."/>
      <w:lvlJc w:val="left"/>
      <w:pPr>
        <w:ind w:left="3198" w:hanging="360"/>
      </w:pPr>
      <w:rPr>
        <w:rFonts w:hint="default"/>
        <w:w w:val="105"/>
        <w:sz w:val="15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11">
    <w:nsid w:val="68460C0B"/>
    <w:multiLevelType w:val="hybridMultilevel"/>
    <w:tmpl w:val="6F580E9E"/>
    <w:lvl w:ilvl="0" w:tplc="40CA10AC">
      <w:start w:val="1"/>
      <w:numFmt w:val="decimal"/>
      <w:lvlText w:val="%1."/>
      <w:lvlJc w:val="left"/>
      <w:pPr>
        <w:ind w:left="3116" w:hanging="35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2"/>
        <w:sz w:val="15"/>
        <w:szCs w:val="15"/>
        <w:lang w:val="ru-RU" w:eastAsia="en-US" w:bidi="ar-SA"/>
      </w:rPr>
    </w:lvl>
    <w:lvl w:ilvl="1" w:tplc="E886F13E">
      <w:numFmt w:val="bullet"/>
      <w:lvlText w:val="•"/>
      <w:lvlJc w:val="left"/>
      <w:pPr>
        <w:ind w:left="3496" w:hanging="351"/>
      </w:pPr>
      <w:rPr>
        <w:rFonts w:hint="default"/>
        <w:lang w:val="ru-RU" w:eastAsia="en-US" w:bidi="ar-SA"/>
      </w:rPr>
    </w:lvl>
    <w:lvl w:ilvl="2" w:tplc="7D221EA8">
      <w:numFmt w:val="bullet"/>
      <w:lvlText w:val="•"/>
      <w:lvlJc w:val="left"/>
      <w:pPr>
        <w:ind w:left="3872" w:hanging="351"/>
      </w:pPr>
      <w:rPr>
        <w:rFonts w:hint="default"/>
        <w:lang w:val="ru-RU" w:eastAsia="en-US" w:bidi="ar-SA"/>
      </w:rPr>
    </w:lvl>
    <w:lvl w:ilvl="3" w:tplc="8EF83AC2">
      <w:numFmt w:val="bullet"/>
      <w:lvlText w:val="•"/>
      <w:lvlJc w:val="left"/>
      <w:pPr>
        <w:ind w:left="4248" w:hanging="351"/>
      </w:pPr>
      <w:rPr>
        <w:rFonts w:hint="default"/>
        <w:lang w:val="ru-RU" w:eastAsia="en-US" w:bidi="ar-SA"/>
      </w:rPr>
    </w:lvl>
    <w:lvl w:ilvl="4" w:tplc="6F8CC1CE">
      <w:numFmt w:val="bullet"/>
      <w:lvlText w:val="•"/>
      <w:lvlJc w:val="left"/>
      <w:pPr>
        <w:ind w:left="4625" w:hanging="351"/>
      </w:pPr>
      <w:rPr>
        <w:rFonts w:hint="default"/>
        <w:lang w:val="ru-RU" w:eastAsia="en-US" w:bidi="ar-SA"/>
      </w:rPr>
    </w:lvl>
    <w:lvl w:ilvl="5" w:tplc="93C20A5C">
      <w:numFmt w:val="bullet"/>
      <w:lvlText w:val="•"/>
      <w:lvlJc w:val="left"/>
      <w:pPr>
        <w:ind w:left="5001" w:hanging="351"/>
      </w:pPr>
      <w:rPr>
        <w:rFonts w:hint="default"/>
        <w:lang w:val="ru-RU" w:eastAsia="en-US" w:bidi="ar-SA"/>
      </w:rPr>
    </w:lvl>
    <w:lvl w:ilvl="6" w:tplc="DBB0AA6E">
      <w:numFmt w:val="bullet"/>
      <w:lvlText w:val="•"/>
      <w:lvlJc w:val="left"/>
      <w:pPr>
        <w:ind w:left="5377" w:hanging="351"/>
      </w:pPr>
      <w:rPr>
        <w:rFonts w:hint="default"/>
        <w:lang w:val="ru-RU" w:eastAsia="en-US" w:bidi="ar-SA"/>
      </w:rPr>
    </w:lvl>
    <w:lvl w:ilvl="7" w:tplc="A9EAF968">
      <w:numFmt w:val="bullet"/>
      <w:lvlText w:val="•"/>
      <w:lvlJc w:val="left"/>
      <w:pPr>
        <w:ind w:left="5754" w:hanging="351"/>
      </w:pPr>
      <w:rPr>
        <w:rFonts w:hint="default"/>
        <w:lang w:val="ru-RU" w:eastAsia="en-US" w:bidi="ar-SA"/>
      </w:rPr>
    </w:lvl>
    <w:lvl w:ilvl="8" w:tplc="A78C102E">
      <w:numFmt w:val="bullet"/>
      <w:lvlText w:val="•"/>
      <w:lvlJc w:val="left"/>
      <w:pPr>
        <w:ind w:left="6130" w:hanging="351"/>
      </w:pPr>
      <w:rPr>
        <w:rFonts w:hint="default"/>
        <w:lang w:val="ru-RU" w:eastAsia="en-US" w:bidi="ar-SA"/>
      </w:rPr>
    </w:lvl>
  </w:abstractNum>
  <w:abstractNum w:abstractNumId="12">
    <w:nsid w:val="7009691E"/>
    <w:multiLevelType w:val="multilevel"/>
    <w:tmpl w:val="802A65DE"/>
    <w:lvl w:ilvl="0">
      <w:start w:val="6"/>
      <w:numFmt w:val="decimal"/>
      <w:lvlText w:val="%1"/>
      <w:lvlJc w:val="left"/>
      <w:pPr>
        <w:ind w:left="568" w:hanging="2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8" w:hanging="269"/>
      </w:pPr>
      <w:rPr>
        <w:rFonts w:ascii="Times New Roman" w:eastAsia="Times New Roman" w:hAnsi="Times New Roman" w:cs="Times New Roman" w:hint="default"/>
        <w:spacing w:val="-1"/>
        <w:w w:val="102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3440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0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0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40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80" w:hanging="2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D5D"/>
    <w:rsid w:val="00022837"/>
    <w:rsid w:val="000D6F31"/>
    <w:rsid w:val="001312C0"/>
    <w:rsid w:val="003040BC"/>
    <w:rsid w:val="00392A9F"/>
    <w:rsid w:val="006E3052"/>
    <w:rsid w:val="006E6196"/>
    <w:rsid w:val="008E0C30"/>
    <w:rsid w:val="008F2A58"/>
    <w:rsid w:val="00960C28"/>
    <w:rsid w:val="00965E29"/>
    <w:rsid w:val="00966918"/>
    <w:rsid w:val="00A16E47"/>
    <w:rsid w:val="00BB02D5"/>
    <w:rsid w:val="00BF1243"/>
    <w:rsid w:val="00C03170"/>
    <w:rsid w:val="00C70E16"/>
    <w:rsid w:val="00CE18AD"/>
    <w:rsid w:val="00CF7D5D"/>
    <w:rsid w:val="00D02888"/>
    <w:rsid w:val="00E3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3"/>
  </w:style>
  <w:style w:type="paragraph" w:styleId="1">
    <w:name w:val="heading 1"/>
    <w:basedOn w:val="a"/>
    <w:link w:val="10"/>
    <w:uiPriority w:val="1"/>
    <w:qFormat/>
    <w:rsid w:val="003040BC"/>
    <w:pPr>
      <w:widowControl w:val="0"/>
      <w:autoSpaceDE w:val="0"/>
      <w:autoSpaceDN w:val="0"/>
      <w:spacing w:after="0" w:line="240" w:lineRule="auto"/>
      <w:ind w:left="395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40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Body Text"/>
    <w:basedOn w:val="a"/>
    <w:link w:val="a4"/>
    <w:uiPriority w:val="1"/>
    <w:qFormat/>
    <w:rsid w:val="003040B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3040BC"/>
    <w:rPr>
      <w:rFonts w:ascii="Times New Roman" w:eastAsia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1"/>
    <w:qFormat/>
    <w:rsid w:val="003040BC"/>
    <w:pPr>
      <w:widowControl w:val="0"/>
      <w:autoSpaceDE w:val="0"/>
      <w:autoSpaceDN w:val="0"/>
      <w:spacing w:after="0" w:line="240" w:lineRule="auto"/>
      <w:ind w:left="107" w:firstLine="27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40BC"/>
    <w:pPr>
      <w:widowControl w:val="0"/>
      <w:autoSpaceDE w:val="0"/>
      <w:autoSpaceDN w:val="0"/>
      <w:spacing w:after="0" w:line="171" w:lineRule="exact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13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64B"/>
    <w:rPr>
      <w:color w:val="0563C1" w:themeColor="hyperlink"/>
      <w:u w:val="single"/>
    </w:rPr>
  </w:style>
  <w:style w:type="paragraph" w:styleId="a8">
    <w:name w:val="Normal (Web)"/>
    <w:basedOn w:val="a"/>
    <w:rsid w:val="00A1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.dsad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AC5C-2170-45A3-893F-4A4B686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</cp:lastModifiedBy>
  <cp:revision>9</cp:revision>
  <cp:lastPrinted>2021-03-24T05:39:00Z</cp:lastPrinted>
  <dcterms:created xsi:type="dcterms:W3CDTF">2020-10-26T14:09:00Z</dcterms:created>
  <dcterms:modified xsi:type="dcterms:W3CDTF">2021-03-24T05:39:00Z</dcterms:modified>
</cp:coreProperties>
</file>